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after="240"/>
        <w:jc w:val="right"/>
        <w:outlineLvl w:val="0"/>
        <w:rPr>
          <w:rFonts w:ascii="Calibri Light" w:hAnsi="Calibri Light" w:cs="Helvetica"/>
          <w:b/>
          <w:bCs/>
          <w:color w:val="0AA2A6"/>
          <w:sz w:val="40"/>
          <w:szCs w:val="40"/>
          <w:lang w:val="en-US"/>
        </w:rPr>
      </w:pPr>
      <w:bookmarkStart w:id="0" w:name="_GoBack"/>
      <w:r>
        <w:rPr>
          <w:rFonts w:ascii="Calibri Light" w:hAnsi="Calibri Light" w:cs="Helvetica"/>
          <w:b/>
          <w:bCs/>
          <w:color w:val="0AA2A6"/>
          <w:sz w:val="40"/>
          <w:szCs w:val="40"/>
          <w:lang w:eastAsia="sv-SE"/>
        </w:rPr>
        <w:drawing>
          <wp:anchor distT="0" distB="0" distL="114300" distR="114300" simplePos="0" relativeHeight="251659264" behindDoc="0" locked="0" layoutInCell="1" allowOverlap="0">
            <wp:simplePos x="0" y="0"/>
            <wp:positionH relativeFrom="column">
              <wp:posOffset>293370</wp:posOffset>
            </wp:positionH>
            <wp:positionV relativeFrom="page">
              <wp:posOffset>635635</wp:posOffset>
            </wp:positionV>
            <wp:extent cx="790575" cy="760730"/>
            <wp:effectExtent l="0" t="0" r="9525" b="1270"/>
            <wp:wrapSquare wrapText="bothSides"/>
            <wp:docPr id="1" name="Bildobjekt 1" descr="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U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90575" cy="760730"/>
                    </a:xfrm>
                    <a:prstGeom prst="rect">
                      <a:avLst/>
                    </a:prstGeom>
                    <a:noFill/>
                    <a:ln>
                      <a:noFill/>
                    </a:ln>
                  </pic:spPr>
                </pic:pic>
              </a:graphicData>
            </a:graphic>
          </wp:anchor>
        </w:drawing>
      </w:r>
      <w:bookmarkEnd w:id="0"/>
      <w:r>
        <w:rPr>
          <w:rFonts w:ascii="Calibri Light" w:hAnsi="Calibri Light" w:cs="Helvetica"/>
          <w:b/>
          <w:bCs/>
          <w:color w:val="0AA2A6"/>
          <w:sz w:val="40"/>
          <w:szCs w:val="40"/>
          <w:lang w:val="en-US"/>
        </w:rPr>
        <w:t xml:space="preserve">      </w:t>
      </w:r>
      <w:r>
        <w:rPr>
          <w:rFonts w:ascii="Gill Sans" w:hAnsi="Gill Sans" w:cs="Gill Sans"/>
          <w:sz w:val="28"/>
          <w:szCs w:val="28"/>
          <w:lang w:eastAsia="sv-SE"/>
        </w:rPr>
        <w:drawing>
          <wp:inline distT="0" distB="0" distL="0" distR="0">
            <wp:extent cx="866775" cy="36449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800" cy="365731"/>
                    </a:xfrm>
                    <a:prstGeom prst="rect">
                      <a:avLst/>
                    </a:prstGeom>
                  </pic:spPr>
                </pic:pic>
              </a:graphicData>
            </a:graphic>
          </wp:inline>
        </w:drawing>
      </w:r>
      <w:r>
        <w:rPr>
          <w:rFonts w:ascii="Calibri Light" w:hAnsi="Calibri Light" w:cs="Helvetica"/>
          <w:b/>
          <w:bCs/>
          <w:color w:val="0AA2A6"/>
          <w:sz w:val="40"/>
          <w:szCs w:val="40"/>
          <w:lang w:val="en-US"/>
        </w:rPr>
        <w:t xml:space="preserve"> </w:t>
      </w:r>
      <w:r>
        <w:rPr>
          <w:lang w:eastAsia="sv-SE"/>
        </w:rPr>
        <w:drawing>
          <wp:inline distT="0" distB="0" distL="0" distR="0">
            <wp:extent cx="1000125" cy="321310"/>
            <wp:effectExtent l="0" t="0" r="0" b="2540"/>
            <wp:docPr id="5" name="Bildobjekt 5" descr="erasmus+logo_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rasmus+logo_m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012671" cy="325644"/>
                    </a:xfrm>
                    <a:prstGeom prst="rect">
                      <a:avLst/>
                    </a:prstGeom>
                    <a:noFill/>
                    <a:ln>
                      <a:noFill/>
                    </a:ln>
                  </pic:spPr>
                </pic:pic>
              </a:graphicData>
            </a:graphic>
          </wp:inline>
        </w:drawing>
      </w:r>
    </w:p>
    <w:p>
      <w:pPr>
        <w:widowControl w:val="0"/>
        <w:autoSpaceDE w:val="0"/>
        <w:autoSpaceDN w:val="0"/>
        <w:adjustRightInd w:val="0"/>
        <w:spacing w:after="240"/>
        <w:outlineLvl w:val="0"/>
        <w:rPr>
          <w:rFonts w:ascii="Calibri Light" w:hAnsi="Calibri Light" w:cs="Helvetica"/>
          <w:b/>
          <w:bCs/>
          <w:color w:val="0AA2A6"/>
          <w:lang w:val="en-US"/>
        </w:rPr>
      </w:pPr>
    </w:p>
    <w:p>
      <w:pPr>
        <w:widowControl w:val="0"/>
        <w:autoSpaceDE w:val="0"/>
        <w:autoSpaceDN w:val="0"/>
        <w:adjustRightInd w:val="0"/>
        <w:spacing w:after="240"/>
        <w:outlineLvl w:val="0"/>
        <w:rPr>
          <w:rFonts w:ascii="Calibri Light" w:hAnsi="Calibri Light" w:cs="Times"/>
          <w:color w:val="0AA2A6"/>
          <w:sz w:val="40"/>
          <w:szCs w:val="40"/>
          <w:lang w:val="en-US"/>
        </w:rPr>
      </w:pPr>
      <w:r>
        <w:rPr>
          <w:rFonts w:ascii="Calibri Light" w:hAnsi="Calibri Light" w:cs="Helvetica"/>
          <w:b/>
          <w:bCs/>
          <w:color w:val="0AA2A6"/>
          <w:sz w:val="40"/>
          <w:szCs w:val="40"/>
          <w:lang w:val="en-US"/>
        </w:rPr>
        <w:t xml:space="preserve">Education for Equity ~ </w:t>
      </w:r>
      <w:r>
        <w:rPr>
          <w:rFonts w:ascii="Calibri Light" w:hAnsi="Calibri Light" w:cs="Helvetica"/>
          <w:b/>
          <w:bCs/>
          <w:i/>
          <w:color w:val="0AA2A6"/>
          <w:sz w:val="40"/>
          <w:szCs w:val="40"/>
          <w:lang w:val="en-US"/>
        </w:rPr>
        <w:t>looking back and moving forward</w:t>
      </w:r>
    </w:p>
    <w:p>
      <w:pPr>
        <w:widowControl w:val="0"/>
        <w:autoSpaceDE w:val="0"/>
        <w:autoSpaceDN w:val="0"/>
        <w:adjustRightInd w:val="0"/>
        <w:spacing w:after="240"/>
        <w:outlineLvl w:val="0"/>
        <w:rPr>
          <w:rFonts w:ascii="Calibri Light" w:hAnsi="Calibri Light" w:cs="Times"/>
          <w:b/>
          <w:i/>
          <w:color w:val="0070C0"/>
          <w:sz w:val="28"/>
          <w:szCs w:val="28"/>
          <w:lang w:val="en-US"/>
        </w:rPr>
      </w:pPr>
      <w:r>
        <w:rPr>
          <w:rFonts w:ascii="Calibri Light" w:hAnsi="Calibri Light" w:cs="Arial"/>
          <w:b/>
          <w:i/>
          <w:color w:val="0070C0"/>
          <w:sz w:val="28"/>
          <w:szCs w:val="28"/>
          <w:lang w:val="en-US"/>
        </w:rPr>
        <w:t>Welcome to a webinar!</w:t>
      </w:r>
    </w:p>
    <w:p>
      <w:pPr>
        <w:widowControl w:val="0"/>
        <w:autoSpaceDE w:val="0"/>
        <w:autoSpaceDN w:val="0"/>
        <w:adjustRightInd w:val="0"/>
        <w:outlineLvl w:val="0"/>
        <w:rPr>
          <w:rFonts w:ascii="Calibri Light" w:hAnsi="Calibri Light" w:cs="Arial"/>
          <w:b/>
          <w:color w:val="0070C0"/>
          <w:sz w:val="28"/>
          <w:szCs w:val="28"/>
          <w:lang w:val="en-US"/>
        </w:rPr>
      </w:pPr>
      <w:r>
        <w:rPr>
          <w:rFonts w:ascii="Calibri Light" w:hAnsi="Calibri Light" w:cs="Arial"/>
          <w:b/>
          <w:color w:val="0070C0"/>
          <w:sz w:val="28"/>
          <w:szCs w:val="28"/>
          <w:lang w:val="en-US"/>
        </w:rPr>
        <w:t>Thursday 29</w:t>
      </w:r>
      <w:r>
        <w:rPr>
          <w:rFonts w:ascii="Calibri Light" w:hAnsi="Calibri Light" w:cs="Arial"/>
          <w:b/>
          <w:color w:val="0070C0"/>
          <w:sz w:val="28"/>
          <w:szCs w:val="28"/>
          <w:vertAlign w:val="superscript"/>
          <w:lang w:val="en-US"/>
        </w:rPr>
        <w:t>th</w:t>
      </w:r>
      <w:r>
        <w:rPr>
          <w:rFonts w:ascii="Calibri Light" w:hAnsi="Calibri Light" w:cs="Arial"/>
          <w:b/>
          <w:color w:val="0070C0"/>
          <w:sz w:val="28"/>
          <w:szCs w:val="28"/>
          <w:lang w:val="en-US"/>
        </w:rPr>
        <w:t xml:space="preserve"> April 2021, 1</w:t>
      </w:r>
      <w:r>
        <w:rPr>
          <w:rFonts w:hint="default" w:ascii="Calibri Light" w:hAnsi="Calibri Light" w:cs="Arial"/>
          <w:b/>
          <w:color w:val="0070C0"/>
          <w:sz w:val="28"/>
          <w:szCs w:val="28"/>
          <w:lang w:val="en-GB"/>
        </w:rPr>
        <w:t>4</w:t>
      </w:r>
      <w:r>
        <w:rPr>
          <w:rFonts w:ascii="Calibri Light" w:hAnsi="Calibri Light" w:cs="Arial"/>
          <w:b/>
          <w:color w:val="0070C0"/>
          <w:sz w:val="28"/>
          <w:szCs w:val="28"/>
          <w:lang w:val="en-US"/>
        </w:rPr>
        <w:t>:00-1</w:t>
      </w:r>
      <w:r>
        <w:rPr>
          <w:rFonts w:hint="default" w:ascii="Calibri Light" w:hAnsi="Calibri Light" w:cs="Arial"/>
          <w:b/>
          <w:color w:val="0070C0"/>
          <w:sz w:val="28"/>
          <w:szCs w:val="28"/>
          <w:lang w:val="en-GB"/>
        </w:rPr>
        <w:t>7</w:t>
      </w:r>
      <w:r>
        <w:rPr>
          <w:rFonts w:ascii="Calibri Light" w:hAnsi="Calibri Light" w:cs="Arial"/>
          <w:b/>
          <w:color w:val="0070C0"/>
          <w:sz w:val="28"/>
          <w:szCs w:val="28"/>
          <w:lang w:val="en-US"/>
        </w:rPr>
        <w:t>:00</w:t>
      </w:r>
      <w:r>
        <w:rPr>
          <w:rFonts w:ascii="Calibri Light" w:hAnsi="Calibri Light" w:eastAsia="MS Mincho" w:cs="MS Mincho"/>
          <w:b/>
          <w:color w:val="0070C0"/>
          <w:sz w:val="28"/>
          <w:szCs w:val="28"/>
          <w:lang w:val="en-US"/>
        </w:rPr>
        <w:t xml:space="preserve"> CET in </w:t>
      </w:r>
      <w:r>
        <w:rPr>
          <w:rFonts w:ascii="Calibri Light" w:hAnsi="Calibri Light" w:cs="Arial"/>
          <w:b/>
          <w:color w:val="0070C0"/>
          <w:sz w:val="28"/>
          <w:szCs w:val="28"/>
          <w:lang w:val="en-US"/>
        </w:rPr>
        <w:t xml:space="preserve">Zoom </w:t>
      </w:r>
    </w:p>
    <w:p>
      <w:pPr>
        <w:widowControl w:val="0"/>
        <w:autoSpaceDE w:val="0"/>
        <w:autoSpaceDN w:val="0"/>
        <w:adjustRightInd w:val="0"/>
        <w:outlineLvl w:val="0"/>
        <w:rPr>
          <w:rFonts w:ascii="Calibri Light" w:hAnsi="Calibri Light" w:cs="Arial"/>
          <w:color w:val="000000" w:themeColor="text1"/>
          <w:lang w:val="en-US"/>
          <w14:textFill>
            <w14:solidFill>
              <w14:schemeClr w14:val="tx1"/>
            </w14:solidFill>
          </w14:textFill>
        </w:rPr>
      </w:pPr>
    </w:p>
    <w:p>
      <w:pPr>
        <w:widowControl w:val="0"/>
        <w:pBdr>
          <w:bottom w:val="single" w:color="auto" w:sz="4" w:space="1"/>
        </w:pBdr>
        <w:autoSpaceDE w:val="0"/>
        <w:autoSpaceDN w:val="0"/>
        <w:adjustRightInd w:val="0"/>
        <w:spacing w:after="240"/>
        <w:outlineLvl w:val="0"/>
        <w:rPr>
          <w:rFonts w:ascii="Calibri Light" w:hAnsi="Calibri Light" w:cs="Garamond"/>
          <w:b/>
          <w:color w:val="0070C0"/>
          <w:sz w:val="28"/>
          <w:szCs w:val="28"/>
          <w:lang w:val="en-US"/>
        </w:rPr>
      </w:pPr>
      <w:r>
        <w:rPr>
          <w:rFonts w:ascii="Calibri Light" w:hAnsi="Calibri Light" w:cs="Arial"/>
          <w:b/>
          <w:color w:val="000000"/>
          <w:sz w:val="28"/>
          <w:szCs w:val="28"/>
          <w:lang w:val="en-US"/>
        </w:rPr>
        <w:t xml:space="preserve"> </w:t>
      </w:r>
      <w:r>
        <w:rPr>
          <w:rFonts w:ascii="Calibri Light" w:hAnsi="Calibri Light" w:cs="Arial"/>
          <w:b/>
          <w:color w:val="0070C0"/>
          <w:sz w:val="28"/>
          <w:szCs w:val="28"/>
          <w:lang w:val="en-US"/>
        </w:rPr>
        <w:t xml:space="preserve">Programme </w:t>
      </w:r>
      <w:r>
        <w:rPr>
          <w:rFonts w:ascii="Calibri Light" w:hAnsi="Calibri Light" w:cs="Arial"/>
          <w:b/>
          <w:color w:val="0070C0"/>
          <w:lang w:val="en-US"/>
        </w:rPr>
        <w:t>(preliminary)</w:t>
      </w:r>
    </w:p>
    <w:p>
      <w:pPr>
        <w:widowControl w:val="0"/>
        <w:autoSpaceDE w:val="0"/>
        <w:autoSpaceDN w:val="0"/>
        <w:adjustRightInd w:val="0"/>
        <w:spacing w:line="276" w:lineRule="auto"/>
        <w:outlineLvl w:val="0"/>
        <w:rPr>
          <w:rFonts w:ascii="Calibri Light" w:hAnsi="Calibri Light" w:cs="Garamond"/>
          <w:color w:val="1F497D" w:themeColor="text2"/>
          <w:lang w:val="en-US"/>
          <w14:textFill>
            <w14:solidFill>
              <w14:schemeClr w14:val="tx2"/>
            </w14:solidFill>
          </w14:textFill>
        </w:rPr>
      </w:pPr>
      <w:r>
        <w:rPr>
          <w:rFonts w:ascii="Calibri Light" w:hAnsi="Calibri Light" w:cs="Garamond"/>
          <w:color w:val="000000"/>
          <w:lang w:val="en-US"/>
        </w:rPr>
        <w:t>1</w:t>
      </w:r>
      <w:r>
        <w:rPr>
          <w:rFonts w:hint="default" w:ascii="Calibri Light" w:hAnsi="Calibri Light" w:cs="Garamond"/>
          <w:color w:val="000000"/>
          <w:lang w:val="en-GB"/>
        </w:rPr>
        <w:t>4</w:t>
      </w:r>
      <w:r>
        <w:rPr>
          <w:rFonts w:ascii="Calibri Light" w:hAnsi="Calibri Light" w:cs="Garamond"/>
          <w:color w:val="000000"/>
          <w:lang w:val="en-US"/>
        </w:rPr>
        <w:t>:00 – 1</w:t>
      </w:r>
      <w:r>
        <w:rPr>
          <w:rFonts w:hint="default" w:ascii="Calibri Light" w:hAnsi="Calibri Light" w:cs="Garamond"/>
          <w:color w:val="000000"/>
          <w:lang w:val="en-GB"/>
        </w:rPr>
        <w:t>4</w:t>
      </w:r>
      <w:r>
        <w:rPr>
          <w:rFonts w:ascii="Calibri Light" w:hAnsi="Calibri Light" w:cs="Garamond"/>
          <w:color w:val="000000"/>
          <w:lang w:val="en-US"/>
        </w:rPr>
        <w:t>:15</w:t>
      </w:r>
      <w:r>
        <w:rPr>
          <w:rFonts w:ascii="Calibri Light" w:hAnsi="Calibri Light" w:cs="Garamond"/>
          <w:color w:val="000000"/>
          <w:lang w:val="en-US"/>
        </w:rPr>
        <w:tab/>
      </w:r>
      <w:r>
        <w:rPr>
          <w:rFonts w:ascii="Calibri Light" w:hAnsi="Calibri Light" w:cs="Garamond"/>
          <w:color w:val="1F497D" w:themeColor="text2"/>
          <w:lang w:val="en-US"/>
          <w14:textFill>
            <w14:solidFill>
              <w14:schemeClr w14:val="tx2"/>
            </w14:solidFill>
          </w14:textFill>
        </w:rPr>
        <w:t>Welcome &amp; introduction</w:t>
      </w:r>
    </w:p>
    <w:p>
      <w:pPr>
        <w:widowControl w:val="0"/>
        <w:autoSpaceDE w:val="0"/>
        <w:autoSpaceDN w:val="0"/>
        <w:adjustRightInd w:val="0"/>
        <w:spacing w:line="276" w:lineRule="auto"/>
        <w:ind w:left="2608" w:hanging="2608"/>
        <w:rPr>
          <w:rFonts w:ascii="Calibri Light" w:hAnsi="Calibri Light" w:cs="Garamond"/>
          <w:i/>
          <w:iCs/>
          <w:color w:val="000000"/>
          <w:lang w:val="en-US"/>
        </w:rPr>
      </w:pPr>
      <w:r>
        <w:rPr>
          <w:rFonts w:ascii="Calibri Light" w:hAnsi="Calibri Light" w:cs="Garamond"/>
          <w:color w:val="000000"/>
          <w:lang w:val="en-US"/>
        </w:rPr>
        <w:t>1</w:t>
      </w:r>
      <w:r>
        <w:rPr>
          <w:rFonts w:hint="default" w:ascii="Calibri Light" w:hAnsi="Calibri Light" w:cs="Garamond"/>
          <w:color w:val="000000"/>
          <w:lang w:val="en-GB"/>
        </w:rPr>
        <w:t>4</w:t>
      </w:r>
      <w:r>
        <w:rPr>
          <w:rFonts w:ascii="Calibri Light" w:hAnsi="Calibri Light" w:cs="Garamond"/>
          <w:color w:val="000000"/>
          <w:lang w:val="en-US"/>
        </w:rPr>
        <w:t>:15 – 1</w:t>
      </w:r>
      <w:r>
        <w:rPr>
          <w:rFonts w:hint="default" w:ascii="Calibri Light" w:hAnsi="Calibri Light" w:cs="Garamond"/>
          <w:color w:val="000000"/>
          <w:lang w:val="en-GB"/>
        </w:rPr>
        <w:t>4</w:t>
      </w:r>
      <w:r>
        <w:rPr>
          <w:rFonts w:ascii="Calibri Light" w:hAnsi="Calibri Light" w:cs="Garamond"/>
          <w:color w:val="000000"/>
          <w:lang w:val="en-US"/>
        </w:rPr>
        <w:t xml:space="preserve">:30 </w:t>
      </w:r>
      <w:r>
        <w:rPr>
          <w:rFonts w:ascii="Calibri Light" w:hAnsi="Calibri Light" w:cs="Garamond"/>
          <w:color w:val="000000"/>
          <w:lang w:val="en-US"/>
        </w:rPr>
        <w:tab/>
      </w:r>
      <w:r>
        <w:rPr>
          <w:rFonts w:ascii="Calibri Light" w:hAnsi="Calibri Light" w:cs="Garamond"/>
          <w:b/>
          <w:i/>
          <w:color w:val="000000"/>
          <w:lang w:val="en-US"/>
        </w:rPr>
        <w:t xml:space="preserve">A Provocation  - </w:t>
      </w:r>
      <w:r>
        <w:rPr>
          <w:rFonts w:ascii="Calibri Light" w:hAnsi="Calibri Light" w:cs="Garamond"/>
          <w:color w:val="000000"/>
          <w:lang w:val="en-US"/>
        </w:rPr>
        <w:t>A think piece from</w:t>
      </w:r>
      <w:r>
        <w:rPr>
          <w:rFonts w:ascii="Calibri Light" w:hAnsi="Calibri Light" w:cs="Garamond"/>
          <w:b/>
          <w:color w:val="000000"/>
          <w:lang w:val="en-US"/>
        </w:rPr>
        <w:t xml:space="preserve"> </w:t>
      </w:r>
      <w:r>
        <w:rPr>
          <w:rFonts w:ascii="Calibri Light" w:hAnsi="Calibri Light" w:cs="Garamond"/>
          <w:color w:val="000000"/>
          <w:lang w:val="en-US"/>
        </w:rPr>
        <w:t>Professor Victor Merriman, Edge Hill University, UK</w:t>
      </w:r>
    </w:p>
    <w:p>
      <w:pPr>
        <w:widowControl w:val="0"/>
        <w:autoSpaceDE w:val="0"/>
        <w:autoSpaceDN w:val="0"/>
        <w:adjustRightInd w:val="0"/>
        <w:spacing w:line="276" w:lineRule="auto"/>
        <w:ind w:left="2608" w:hanging="2608"/>
        <w:rPr>
          <w:rFonts w:ascii="Calibri Light" w:hAnsi="Calibri Light" w:cs="Garamond"/>
          <w:color w:val="000000"/>
          <w:lang w:val="en-US"/>
        </w:rPr>
      </w:pPr>
      <w:r>
        <w:rPr>
          <w:rFonts w:ascii="Calibri Light" w:hAnsi="Calibri Light" w:cs="Garamond"/>
          <w:color w:val="000000"/>
          <w:lang w:val="en-US"/>
        </w:rPr>
        <w:t>1</w:t>
      </w:r>
      <w:r>
        <w:rPr>
          <w:rFonts w:hint="default" w:ascii="Calibri Light" w:hAnsi="Calibri Light" w:cs="Garamond"/>
          <w:color w:val="000000"/>
          <w:lang w:val="en-GB"/>
        </w:rPr>
        <w:t>4</w:t>
      </w:r>
      <w:r>
        <w:rPr>
          <w:rFonts w:ascii="Calibri Light" w:hAnsi="Calibri Light" w:cs="Garamond"/>
          <w:color w:val="000000"/>
          <w:lang w:val="en-US"/>
        </w:rPr>
        <w:t>:30 – 1</w:t>
      </w:r>
      <w:r>
        <w:rPr>
          <w:rFonts w:hint="default" w:ascii="Calibri Light" w:hAnsi="Calibri Light" w:cs="Garamond"/>
          <w:color w:val="000000"/>
          <w:lang w:val="en-GB"/>
        </w:rPr>
        <w:t>4</w:t>
      </w:r>
      <w:r>
        <w:rPr>
          <w:rFonts w:ascii="Calibri Light" w:hAnsi="Calibri Light" w:cs="Garamond"/>
          <w:color w:val="000000"/>
          <w:lang w:val="en-US"/>
        </w:rPr>
        <w:t>:50</w:t>
      </w:r>
      <w:r>
        <w:rPr>
          <w:rFonts w:ascii="Calibri Light" w:hAnsi="Calibri Light" w:cs="Garamond"/>
          <w:color w:val="000000"/>
          <w:lang w:val="en-US"/>
        </w:rPr>
        <w:tab/>
      </w:r>
      <w:r>
        <w:rPr>
          <w:b/>
          <w:i/>
          <w:lang w:val="en-US"/>
        </w:rPr>
        <w:t>One size doesn’t fit all</w:t>
      </w:r>
      <w:r>
        <w:rPr>
          <w:rFonts w:ascii="Calibri Light" w:hAnsi="Calibri Light" w:cs="Garamond"/>
          <w:color w:val="000000"/>
          <w:lang w:val="en-US"/>
        </w:rPr>
        <w:t xml:space="preserve"> - Presentation by members of AVCT, Liverpool, UK</w:t>
      </w:r>
    </w:p>
    <w:p>
      <w:pPr>
        <w:widowControl w:val="0"/>
        <w:autoSpaceDE w:val="0"/>
        <w:autoSpaceDN w:val="0"/>
        <w:adjustRightInd w:val="0"/>
        <w:spacing w:line="276" w:lineRule="auto"/>
        <w:ind w:left="2608" w:hanging="2608"/>
        <w:rPr>
          <w:rFonts w:ascii="Calibri Light" w:hAnsi="Calibri Light" w:cs="Garamond"/>
          <w:color w:val="000000"/>
          <w:lang w:val="en-US"/>
        </w:rPr>
      </w:pPr>
      <w:r>
        <w:rPr>
          <w:rFonts w:ascii="Calibri Light" w:hAnsi="Calibri Light" w:cs="Garamond"/>
          <w:color w:val="000000"/>
          <w:lang w:val="en-US"/>
        </w:rPr>
        <w:t>1</w:t>
      </w:r>
      <w:r>
        <w:rPr>
          <w:rFonts w:hint="default" w:ascii="Calibri Light" w:hAnsi="Calibri Light" w:cs="Garamond"/>
          <w:color w:val="000000"/>
          <w:lang w:val="en-GB"/>
        </w:rPr>
        <w:t>4</w:t>
      </w:r>
      <w:r>
        <w:rPr>
          <w:rFonts w:ascii="Calibri Light" w:hAnsi="Calibri Light" w:cs="Garamond"/>
          <w:color w:val="000000"/>
          <w:lang w:val="en-US"/>
        </w:rPr>
        <w:t>:50 – 1</w:t>
      </w:r>
      <w:r>
        <w:rPr>
          <w:rFonts w:hint="default" w:ascii="Calibri Light" w:hAnsi="Calibri Light" w:cs="Garamond"/>
          <w:color w:val="000000"/>
          <w:lang w:val="en-GB"/>
        </w:rPr>
        <w:t>5</w:t>
      </w:r>
      <w:r>
        <w:rPr>
          <w:rFonts w:ascii="Calibri Light" w:hAnsi="Calibri Light" w:cs="Garamond"/>
          <w:color w:val="000000"/>
          <w:lang w:val="en-US"/>
        </w:rPr>
        <w:t xml:space="preserve">:10 </w:t>
      </w:r>
      <w:r>
        <w:rPr>
          <w:rFonts w:ascii="Calibri Light" w:hAnsi="Calibri Light" w:cs="Garamond"/>
          <w:color w:val="000000"/>
          <w:lang w:val="en-US"/>
        </w:rPr>
        <w:tab/>
      </w:r>
      <w:r>
        <w:rPr>
          <w:rFonts w:ascii="Calibri Light" w:hAnsi="Calibri Light" w:cs="Garamond"/>
          <w:color w:val="1F497D" w:themeColor="text2"/>
          <w:lang w:val="en-US"/>
          <w14:textFill>
            <w14:solidFill>
              <w14:schemeClr w14:val="tx2"/>
            </w14:solidFill>
          </w14:textFill>
        </w:rPr>
        <w:t>Break</w:t>
      </w:r>
      <w:r>
        <w:rPr>
          <w:rFonts w:ascii="Calibri Light" w:hAnsi="Calibri Light" w:cs="Garamond"/>
          <w:color w:val="000000"/>
          <w:lang w:val="en-US"/>
        </w:rPr>
        <w:t xml:space="preserve"> </w:t>
      </w:r>
    </w:p>
    <w:p>
      <w:pPr>
        <w:widowControl w:val="0"/>
        <w:autoSpaceDE w:val="0"/>
        <w:autoSpaceDN w:val="0"/>
        <w:adjustRightInd w:val="0"/>
        <w:spacing w:line="276" w:lineRule="auto"/>
        <w:ind w:left="2608" w:hanging="2608"/>
        <w:outlineLvl w:val="0"/>
        <w:rPr>
          <w:rFonts w:ascii="Calibri Light" w:hAnsi="Calibri Light" w:cs="Garamond"/>
          <w:color w:val="000000"/>
          <w:lang w:val="en-US"/>
        </w:rPr>
      </w:pPr>
      <w:r>
        <w:rPr>
          <w:rFonts w:ascii="Calibri Light" w:hAnsi="Calibri Light" w:cs="Garamond"/>
          <w:color w:val="000000"/>
          <w:lang w:val="en-US"/>
        </w:rPr>
        <w:t>1</w:t>
      </w:r>
      <w:r>
        <w:rPr>
          <w:rFonts w:hint="default" w:ascii="Calibri Light" w:hAnsi="Calibri Light" w:cs="Garamond"/>
          <w:color w:val="000000"/>
          <w:lang w:val="en-GB"/>
        </w:rPr>
        <w:t>5</w:t>
      </w:r>
      <w:r>
        <w:rPr>
          <w:rFonts w:ascii="Calibri Light" w:hAnsi="Calibri Light" w:cs="Garamond"/>
          <w:color w:val="000000"/>
          <w:lang w:val="en-US"/>
        </w:rPr>
        <w:t>:10 – 1</w:t>
      </w:r>
      <w:r>
        <w:rPr>
          <w:rFonts w:hint="default" w:ascii="Calibri Light" w:hAnsi="Calibri Light" w:cs="Garamond"/>
          <w:color w:val="000000"/>
          <w:lang w:val="en-GB"/>
        </w:rPr>
        <w:t>5</w:t>
      </w:r>
      <w:r>
        <w:rPr>
          <w:rFonts w:ascii="Calibri Light" w:hAnsi="Calibri Light" w:cs="Garamond"/>
          <w:color w:val="000000"/>
          <w:lang w:val="en-US"/>
        </w:rPr>
        <w:t>:30</w:t>
      </w:r>
      <w:r>
        <w:rPr>
          <w:rFonts w:ascii="Calibri Light" w:hAnsi="Calibri Light" w:cs="Garamond"/>
          <w:color w:val="000000"/>
          <w:lang w:val="en-US"/>
        </w:rPr>
        <w:tab/>
      </w:r>
      <w:r>
        <w:rPr>
          <w:rStyle w:val="6"/>
          <w:rFonts w:ascii="Calibri Light" w:hAnsi="Calibri Light"/>
          <w:i/>
          <w:lang w:val="en-US"/>
        </w:rPr>
        <w:t>Integration of refugees into the vocational training system: </w:t>
      </w:r>
      <w:r>
        <w:rPr>
          <w:rStyle w:val="6"/>
          <w:rFonts w:ascii="Calibri Light" w:hAnsi="Calibri Light"/>
          <w:i/>
          <w:sz w:val="22"/>
          <w:szCs w:val="22"/>
          <w:lang w:val="en-US"/>
        </w:rPr>
        <w:t>Connect +</w:t>
      </w:r>
      <w:r>
        <w:rPr>
          <w:rStyle w:val="6"/>
          <w:rFonts w:ascii="Calibri Light" w:hAnsi="Calibri Light"/>
          <w:i/>
          <w:lang w:val="en-US"/>
        </w:rPr>
        <w:t xml:space="preserve"> </w:t>
      </w:r>
      <w:r>
        <w:rPr>
          <w:rStyle w:val="6"/>
          <w:rFonts w:ascii="Calibri Light" w:hAnsi="Calibri Light"/>
          <w:b w:val="0"/>
          <w:lang w:val="en-US"/>
        </w:rPr>
        <w:t xml:space="preserve">- Presentation by Uwe Schulte, </w:t>
      </w:r>
      <w:r>
        <w:rPr>
          <w:rFonts w:ascii="Calibri Light" w:hAnsi="Calibri Light" w:cs="Garamond"/>
          <w:color w:val="000000"/>
          <w:lang w:val="en-US"/>
        </w:rPr>
        <w:t>Khalid Sharif, BWK, Berlin, Germany</w:t>
      </w:r>
    </w:p>
    <w:p>
      <w:pPr>
        <w:spacing w:line="276" w:lineRule="auto"/>
        <w:ind w:left="2608" w:hanging="2608"/>
        <w:rPr>
          <w:rFonts w:ascii="Calibri" w:hAnsi="Calibri" w:eastAsia="Times New Roman"/>
          <w:sz w:val="22"/>
          <w:szCs w:val="22"/>
          <w:lang w:val="en-US"/>
        </w:rPr>
      </w:pPr>
      <w:r>
        <w:rPr>
          <w:rFonts w:ascii="Calibri Light" w:hAnsi="Calibri Light" w:cs="Garamond"/>
          <w:color w:val="000000"/>
          <w:lang w:val="en-US"/>
        </w:rPr>
        <w:t>1</w:t>
      </w:r>
      <w:r>
        <w:rPr>
          <w:rFonts w:hint="default" w:ascii="Calibri Light" w:hAnsi="Calibri Light" w:cs="Garamond"/>
          <w:color w:val="000000"/>
          <w:lang w:val="en-GB"/>
        </w:rPr>
        <w:t>5</w:t>
      </w:r>
      <w:r>
        <w:rPr>
          <w:rFonts w:ascii="Calibri Light" w:hAnsi="Calibri Light" w:cs="Garamond"/>
          <w:color w:val="000000"/>
          <w:lang w:val="en-US"/>
        </w:rPr>
        <w:t>:30 – 1</w:t>
      </w:r>
      <w:r>
        <w:rPr>
          <w:rFonts w:hint="default" w:ascii="Calibri Light" w:hAnsi="Calibri Light" w:cs="Garamond"/>
          <w:color w:val="000000"/>
          <w:lang w:val="en-GB"/>
        </w:rPr>
        <w:t>5</w:t>
      </w:r>
      <w:r>
        <w:rPr>
          <w:rFonts w:ascii="Calibri Light" w:hAnsi="Calibri Light" w:cs="Garamond"/>
          <w:color w:val="000000"/>
          <w:lang w:val="en-US"/>
        </w:rPr>
        <w:t>:50</w:t>
      </w:r>
      <w:r>
        <w:rPr>
          <w:rFonts w:ascii="Calibri Light" w:hAnsi="Calibri Light" w:cs="Garamond"/>
          <w:color w:val="000000"/>
          <w:lang w:val="en-US"/>
        </w:rPr>
        <w:tab/>
      </w:r>
      <w:r>
        <w:rPr>
          <w:rFonts w:ascii="Calibri" w:hAnsi="Calibri" w:eastAsia="Times New Roman"/>
          <w:b/>
          <w:i/>
          <w:sz w:val="22"/>
          <w:szCs w:val="22"/>
          <w:lang w:val="en-US"/>
        </w:rPr>
        <w:t>Multilingual Learning, UF – Young Enterprise Learning</w:t>
      </w:r>
      <w:r>
        <w:rPr>
          <w:rFonts w:ascii="Calibri" w:hAnsi="Calibri" w:eastAsia="Times New Roman"/>
          <w:sz w:val="22"/>
          <w:szCs w:val="22"/>
          <w:lang w:val="en-US"/>
        </w:rPr>
        <w:t xml:space="preserve"> </w:t>
      </w:r>
    </w:p>
    <w:p>
      <w:pPr>
        <w:spacing w:line="276" w:lineRule="auto"/>
        <w:ind w:left="2608"/>
        <w:rPr>
          <w:rFonts w:ascii="Calibri Light" w:hAnsi="Calibri Light" w:cs="Garamond"/>
          <w:color w:val="000000"/>
        </w:rPr>
      </w:pPr>
      <w:r>
        <w:rPr>
          <w:rFonts w:ascii="Calibri" w:hAnsi="Calibri" w:eastAsia="Times New Roman"/>
          <w:sz w:val="22"/>
          <w:szCs w:val="22"/>
        </w:rPr>
        <w:t xml:space="preserve">- </w:t>
      </w:r>
      <w:r>
        <w:rPr>
          <w:rFonts w:ascii="Calibri Light" w:hAnsi="Calibri Light" w:cs="Garamond"/>
          <w:color w:val="000000"/>
        </w:rPr>
        <w:t>Presentation by Ingrid Jonsson, Celsiusskolan, Uppsala, Sweden</w:t>
      </w:r>
    </w:p>
    <w:p>
      <w:pPr>
        <w:widowControl w:val="0"/>
        <w:autoSpaceDE w:val="0"/>
        <w:autoSpaceDN w:val="0"/>
        <w:adjustRightInd w:val="0"/>
        <w:spacing w:line="276" w:lineRule="auto"/>
        <w:outlineLvl w:val="0"/>
        <w:rPr>
          <w:rFonts w:ascii="Calibri Light" w:hAnsi="Calibri Light" w:cs="Garamond"/>
          <w:color w:val="000000"/>
          <w:lang w:val="en-US"/>
        </w:rPr>
      </w:pPr>
      <w:r>
        <w:rPr>
          <w:rFonts w:ascii="Calibri Light" w:hAnsi="Calibri Light" w:cs="Garamond"/>
          <w:color w:val="000000"/>
          <w:lang w:val="en-US"/>
        </w:rPr>
        <w:t>1</w:t>
      </w:r>
      <w:r>
        <w:rPr>
          <w:rFonts w:hint="default" w:ascii="Calibri Light" w:hAnsi="Calibri Light" w:cs="Garamond"/>
          <w:color w:val="000000"/>
          <w:lang w:val="en-GB"/>
        </w:rPr>
        <w:t>5</w:t>
      </w:r>
      <w:r>
        <w:rPr>
          <w:rFonts w:ascii="Calibri Light" w:hAnsi="Calibri Light" w:cs="Garamond"/>
          <w:color w:val="000000"/>
          <w:lang w:val="en-US"/>
        </w:rPr>
        <w:t>:50 – 1</w:t>
      </w:r>
      <w:r>
        <w:rPr>
          <w:rFonts w:hint="default" w:ascii="Calibri Light" w:hAnsi="Calibri Light" w:cs="Garamond"/>
          <w:color w:val="000000"/>
          <w:lang w:val="en-GB"/>
        </w:rPr>
        <w:t>6</w:t>
      </w:r>
      <w:r>
        <w:rPr>
          <w:rFonts w:ascii="Calibri Light" w:hAnsi="Calibri Light" w:cs="Garamond"/>
          <w:color w:val="000000"/>
          <w:lang w:val="en-US"/>
        </w:rPr>
        <w:t xml:space="preserve">:40 </w:t>
      </w:r>
      <w:r>
        <w:rPr>
          <w:rFonts w:ascii="Calibri Light" w:hAnsi="Calibri Light" w:cs="Garamond"/>
          <w:color w:val="000000"/>
          <w:lang w:val="en-US"/>
        </w:rPr>
        <w:tab/>
      </w:r>
      <w:r>
        <w:rPr>
          <w:rFonts w:ascii="Calibri Light" w:hAnsi="Calibri Light" w:cs="Garamond"/>
          <w:b/>
          <w:color w:val="000000"/>
          <w:lang w:val="en-US"/>
        </w:rPr>
        <w:t>Table talks/</w:t>
      </w:r>
      <w:r>
        <w:rPr>
          <w:rFonts w:ascii="Calibri Light" w:hAnsi="Calibri Light" w:cs="Garamond"/>
          <w:color w:val="000000"/>
          <w:lang w:val="en-US"/>
        </w:rPr>
        <w:t xml:space="preserve"> </w:t>
      </w:r>
      <w:r>
        <w:rPr>
          <w:rFonts w:ascii="Calibri Light" w:hAnsi="Calibri Light" w:cs="Garamond"/>
          <w:b/>
          <w:color w:val="000000"/>
          <w:lang w:val="en-US"/>
        </w:rPr>
        <w:t>Group discussions</w:t>
      </w:r>
      <w:r>
        <w:rPr>
          <w:rFonts w:ascii="Calibri Light" w:hAnsi="Calibri Light" w:cs="Garamond"/>
          <w:color w:val="000000"/>
          <w:lang w:val="en-US"/>
        </w:rPr>
        <w:t xml:space="preserve"> </w:t>
      </w:r>
      <w:r>
        <w:rPr>
          <w:rFonts w:ascii="Calibri Light" w:hAnsi="Calibri Light" w:cs="Garamond"/>
          <w:color w:val="1F497D" w:themeColor="text2"/>
          <w:lang w:val="en-US"/>
          <w14:textFill>
            <w14:solidFill>
              <w14:schemeClr w14:val="tx2"/>
            </w14:solidFill>
          </w14:textFill>
        </w:rPr>
        <w:t>(including short break)</w:t>
      </w:r>
    </w:p>
    <w:p>
      <w:pPr>
        <w:widowControl w:val="0"/>
        <w:autoSpaceDE w:val="0"/>
        <w:autoSpaceDN w:val="0"/>
        <w:adjustRightInd w:val="0"/>
        <w:spacing w:line="276" w:lineRule="auto"/>
        <w:outlineLvl w:val="0"/>
        <w:rPr>
          <w:rFonts w:ascii="Calibri Light" w:hAnsi="Calibri Light" w:cs="Garamond"/>
          <w:color w:val="1F497D" w:themeColor="text2"/>
          <w:lang w:val="en-US"/>
          <w14:textFill>
            <w14:solidFill>
              <w14:schemeClr w14:val="tx2"/>
            </w14:solidFill>
          </w14:textFill>
        </w:rPr>
      </w:pPr>
      <w:r>
        <w:rPr>
          <w:rFonts w:ascii="Calibri Light" w:hAnsi="Calibri Light" w:cs="Garamond"/>
          <w:color w:val="000000"/>
          <w:lang w:val="en-US"/>
        </w:rPr>
        <w:t>1</w:t>
      </w:r>
      <w:r>
        <w:rPr>
          <w:rFonts w:hint="default" w:ascii="Calibri Light" w:hAnsi="Calibri Light" w:cs="Garamond"/>
          <w:color w:val="000000"/>
          <w:lang w:val="en-GB"/>
        </w:rPr>
        <w:t>6</w:t>
      </w:r>
      <w:r>
        <w:rPr>
          <w:rFonts w:ascii="Calibri Light" w:hAnsi="Calibri Light" w:cs="Garamond"/>
          <w:color w:val="000000"/>
          <w:lang w:val="en-US"/>
        </w:rPr>
        <w:t>:40 – 1</w:t>
      </w:r>
      <w:r>
        <w:rPr>
          <w:rFonts w:hint="default" w:ascii="Calibri Light" w:hAnsi="Calibri Light" w:cs="Garamond"/>
          <w:color w:val="000000"/>
          <w:lang w:val="en-GB"/>
        </w:rPr>
        <w:t>7</w:t>
      </w:r>
      <w:r>
        <w:rPr>
          <w:rFonts w:ascii="Calibri Light" w:hAnsi="Calibri Light" w:cs="Garamond"/>
          <w:color w:val="000000"/>
          <w:lang w:val="en-US"/>
        </w:rPr>
        <w:t xml:space="preserve">:00 </w:t>
      </w:r>
      <w:r>
        <w:rPr>
          <w:rFonts w:ascii="Calibri Light" w:hAnsi="Calibri Light" w:cs="Garamond"/>
          <w:color w:val="000000"/>
          <w:lang w:val="en-US"/>
        </w:rPr>
        <w:tab/>
      </w:r>
      <w:r>
        <w:rPr>
          <w:rFonts w:ascii="Calibri Light" w:hAnsi="Calibri Light" w:cs="Garamond"/>
          <w:color w:val="1F497D" w:themeColor="text2"/>
          <w:lang w:val="en-US"/>
          <w14:textFill>
            <w14:solidFill>
              <w14:schemeClr w14:val="tx2"/>
            </w14:solidFill>
          </w14:textFill>
        </w:rPr>
        <w:t>Summing up &amp; closing remarks</w:t>
      </w:r>
    </w:p>
    <w:p>
      <w:pPr>
        <w:spacing w:line="276" w:lineRule="auto"/>
        <w:rPr>
          <w:rFonts w:ascii="Calibri Light" w:hAnsi="Calibri Light"/>
          <w:lang w:val="en-US"/>
        </w:rPr>
      </w:pPr>
    </w:p>
    <w:p>
      <w:pPr>
        <w:rPr>
          <w:rFonts w:ascii="Calibri Light" w:hAnsi="Calibri Light"/>
          <w:lang w:val="en-US"/>
        </w:rPr>
      </w:pPr>
    </w:p>
    <w:p>
      <w:pPr>
        <w:jc w:val="center"/>
        <w:rPr>
          <w:rFonts w:ascii="Calibri Light" w:hAnsi="Calibri Light"/>
          <w:lang w:val="en-US"/>
        </w:rPr>
      </w:pPr>
      <w:r>
        <w:rPr>
          <w:rFonts w:ascii="Gill Sans" w:hAnsi="Gill Sans" w:cs="Gill Sans"/>
          <w:color w:val="000090"/>
          <w:sz w:val="48"/>
          <w:szCs w:val="48"/>
          <w:lang w:eastAsia="sv-SE"/>
        </w:rPr>
        <w:drawing>
          <wp:inline distT="0" distB="0" distL="0" distR="0">
            <wp:extent cx="3353435" cy="1809750"/>
            <wp:effectExtent l="0" t="0" r="0" b="0"/>
            <wp:docPr id="3" name="Bildobjekt 3" descr="Macintosh HD:Users:juahi128:Desktop:BWK BildungsWerk in Kreuzberg (4) 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Macintosh HD:Users:juahi128:Desktop:BWK BildungsWerk in Kreuzberg (4) kopia.jpg"/>
                    <pic:cNvPicPr>
                      <a:picLocks noChangeAspect="1" noChangeArrowheads="1"/>
                    </pic:cNvPicPr>
                  </pic:nvPicPr>
                  <pic:blipFill>
                    <a:blip r:embed="rId9" cstate="print">
                      <a:extLst>
                        <a:ext uri="{28A0092B-C50C-407E-A947-70E740481C1C}">
                          <a14:useLocalDpi xmlns:a14="http://schemas.microsoft.com/office/drawing/2010/main" val="0"/>
                        </a:ext>
                      </a:extLst>
                    </a:blip>
                    <a:srcRect l="12410" t="11111" r="6718" b="8148"/>
                    <a:stretch>
                      <a:fillRect/>
                    </a:stretch>
                  </pic:blipFill>
                  <pic:spPr>
                    <a:xfrm>
                      <a:off x="0" y="0"/>
                      <a:ext cx="3379374" cy="1823523"/>
                    </a:xfrm>
                    <a:prstGeom prst="rect">
                      <a:avLst/>
                    </a:prstGeom>
                    <a:noFill/>
                    <a:ln>
                      <a:noFill/>
                    </a:ln>
                  </pic:spPr>
                </pic:pic>
              </a:graphicData>
            </a:graphic>
          </wp:inline>
        </w:drawing>
      </w:r>
    </w:p>
    <w:p>
      <w:pPr>
        <w:jc w:val="center"/>
        <w:rPr>
          <w:rFonts w:ascii="Calibri Light" w:hAnsi="Calibri Light"/>
          <w:lang w:val="en-US"/>
        </w:rPr>
      </w:pPr>
    </w:p>
    <w:p>
      <w:pPr>
        <w:rPr>
          <w:rFonts w:ascii="Calibri Light" w:hAnsi="Calibri Light"/>
          <w:lang w:val="en-US"/>
        </w:rPr>
      </w:pPr>
    </w:p>
    <w:tbl>
      <w:tblPr>
        <w:tblStyle w:val="7"/>
        <w:tblW w:w="9839"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92"/>
        <w:gridCol w:w="2487"/>
        <w:gridCol w:w="1134"/>
        <w:gridCol w:w="1134"/>
        <w:gridCol w:w="28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8" w:hRule="atLeast"/>
        </w:trPr>
        <w:tc>
          <w:tcPr>
            <w:tcW w:w="2192" w:type="dxa"/>
          </w:tcPr>
          <w:p>
            <w:pPr>
              <w:rPr>
                <w:rFonts w:ascii="Calibri Light" w:hAnsi="Calibri Light"/>
              </w:rPr>
            </w:pPr>
            <w:r>
              <w:rPr>
                <w:rFonts w:ascii="Helvetica Neue" w:hAnsi="Helvetica Neue"/>
                <w:color w:val="050505"/>
                <w:lang w:eastAsia="sv-SE"/>
              </w:rPr>
              <w:drawing>
                <wp:inline distT="0" distB="0" distL="0" distR="0">
                  <wp:extent cx="1273175" cy="847725"/>
                  <wp:effectExtent l="0" t="0" r="3175" b="0"/>
                  <wp:docPr id="10" name="Bildobjekt 10" descr="https://educationforequity.eu/digitalAssets/564/c_564340-l_1-k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descr="https://educationforequity.eu/digitalAssets/564/c_564340-l_1-k_imag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281055" cy="852630"/>
                          </a:xfrm>
                          <a:prstGeom prst="rect">
                            <a:avLst/>
                          </a:prstGeom>
                          <a:noFill/>
                          <a:ln>
                            <a:noFill/>
                          </a:ln>
                        </pic:spPr>
                      </pic:pic>
                    </a:graphicData>
                  </a:graphic>
                </wp:inline>
              </w:drawing>
            </w:r>
          </w:p>
        </w:tc>
        <w:tc>
          <w:tcPr>
            <w:tcW w:w="2487" w:type="dxa"/>
          </w:tcPr>
          <w:p>
            <w:pPr>
              <w:rPr>
                <w:rFonts w:ascii="Calibri Light" w:hAnsi="Calibri Light"/>
              </w:rPr>
            </w:pPr>
            <w:r>
              <w:rPr>
                <w:rFonts w:ascii="Helvetica Neue" w:hAnsi="Helvetica Neue"/>
                <w:color w:val="050505"/>
                <w:lang w:eastAsia="sv-SE"/>
              </w:rPr>
              <w:drawing>
                <wp:inline distT="0" distB="0" distL="0" distR="0">
                  <wp:extent cx="1409700" cy="937895"/>
                  <wp:effectExtent l="0" t="0" r="0" b="0"/>
                  <wp:docPr id="9" name="Bildobjekt 9" descr="https://educationforequity.eu/digitalAssets/564/c_564346-l_1-k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descr="https://educationforequity.eu/digitalAssets/564/c_564346-l_1-k_imag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20003" cy="945110"/>
                          </a:xfrm>
                          <a:prstGeom prst="rect">
                            <a:avLst/>
                          </a:prstGeom>
                          <a:noFill/>
                          <a:ln>
                            <a:noFill/>
                          </a:ln>
                        </pic:spPr>
                      </pic:pic>
                    </a:graphicData>
                  </a:graphic>
                </wp:inline>
              </w:drawing>
            </w:r>
          </w:p>
        </w:tc>
        <w:tc>
          <w:tcPr>
            <w:tcW w:w="1134" w:type="dxa"/>
          </w:tcPr>
          <w:p>
            <w:pPr>
              <w:rPr>
                <w:rFonts w:ascii="Calibri Light" w:hAnsi="Calibri Light"/>
              </w:rPr>
            </w:pPr>
            <w:r>
              <w:rPr>
                <w:rFonts w:ascii="Arial" w:hAnsi="Arial" w:cs="Arial"/>
                <w:color w:val="2962FF"/>
                <w:lang w:eastAsia="sv-SE"/>
              </w:rPr>
              <w:drawing>
                <wp:inline distT="0" distB="0" distL="0" distR="0">
                  <wp:extent cx="571500" cy="571500"/>
                  <wp:effectExtent l="0" t="0" r="0" b="0"/>
                  <wp:docPr id="11" name="Bildobjekt 11" descr="Bildresultat för celsiusskolan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descr="Bildresultat för celsiusskolan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71500" cy="571500"/>
                          </a:xfrm>
                          <a:prstGeom prst="rect">
                            <a:avLst/>
                          </a:prstGeom>
                          <a:noFill/>
                          <a:ln>
                            <a:noFill/>
                          </a:ln>
                        </pic:spPr>
                      </pic:pic>
                    </a:graphicData>
                  </a:graphic>
                </wp:inline>
              </w:drawing>
            </w:r>
          </w:p>
        </w:tc>
        <w:tc>
          <w:tcPr>
            <w:tcW w:w="1134" w:type="dxa"/>
          </w:tcPr>
          <w:p>
            <w:pPr>
              <w:rPr>
                <w:rFonts w:ascii="Calibri Light" w:hAnsi="Calibri Light"/>
              </w:rPr>
            </w:pPr>
            <w:r>
              <w:rPr>
                <w:rFonts w:ascii="Calibri Light" w:hAnsi="Calibri Light"/>
                <w:lang w:eastAsia="sv-SE"/>
              </w:rPr>
              <w:drawing>
                <wp:anchor distT="0" distB="0" distL="114300" distR="114300" simplePos="0" relativeHeight="251660288" behindDoc="0" locked="0" layoutInCell="1" allowOverlap="0">
                  <wp:simplePos x="0" y="0"/>
                  <wp:positionH relativeFrom="column">
                    <wp:posOffset>-6350</wp:posOffset>
                  </wp:positionH>
                  <wp:positionV relativeFrom="page">
                    <wp:posOffset>136525</wp:posOffset>
                  </wp:positionV>
                  <wp:extent cx="576580" cy="554355"/>
                  <wp:effectExtent l="0" t="0" r="0" b="0"/>
                  <wp:wrapSquare wrapText="bothSides"/>
                  <wp:docPr id="2" name="Bildobjekt 2" descr="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U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76580" cy="554355"/>
                          </a:xfrm>
                          <a:prstGeom prst="rect">
                            <a:avLst/>
                          </a:prstGeom>
                          <a:noFill/>
                          <a:ln>
                            <a:noFill/>
                          </a:ln>
                        </pic:spPr>
                      </pic:pic>
                    </a:graphicData>
                  </a:graphic>
                </wp:anchor>
              </w:drawing>
            </w:r>
          </w:p>
        </w:tc>
        <w:tc>
          <w:tcPr>
            <w:tcW w:w="2892" w:type="dxa"/>
          </w:tcPr>
          <w:p>
            <w:pPr>
              <w:rPr>
                <w:rFonts w:ascii="Calibri Light" w:hAnsi="Calibri Light"/>
              </w:rPr>
            </w:pPr>
            <w:r>
              <w:rPr>
                <w:lang w:eastAsia="sv-SE"/>
              </w:rPr>
              <w:drawing>
                <wp:inline distT="0" distB="0" distL="0" distR="0">
                  <wp:extent cx="1702435" cy="419100"/>
                  <wp:effectExtent l="0" t="0" r="0" b="0"/>
                  <wp:docPr id="4" name="Bildobjekt 4" descr="F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FBA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749266" cy="430588"/>
                          </a:xfrm>
                          <a:prstGeom prst="rect">
                            <a:avLst/>
                          </a:prstGeom>
                          <a:noFill/>
                          <a:ln>
                            <a:noFill/>
                          </a:ln>
                        </pic:spPr>
                      </pic:pic>
                    </a:graphicData>
                  </a:graphic>
                </wp:inline>
              </w:drawing>
            </w:r>
          </w:p>
        </w:tc>
      </w:tr>
    </w:tbl>
    <w:p>
      <w:pPr>
        <w:rPr>
          <w:rFonts w:ascii="Calibri Light" w:hAnsi="Calibri Light"/>
        </w:rPr>
      </w:pPr>
    </w:p>
    <w:p>
      <w:pPr>
        <w:rPr>
          <w:rFonts w:ascii="Calibri Light" w:hAnsi="Calibri Light"/>
          <w:color w:val="1F497D" w:themeColor="text2"/>
          <w:sz w:val="28"/>
          <w:szCs w:val="28"/>
          <w:lang w:val="en-US"/>
          <w14:textFill>
            <w14:solidFill>
              <w14:schemeClr w14:val="tx2"/>
            </w14:solidFill>
          </w14:textFill>
        </w:rPr>
      </w:pPr>
      <w:r>
        <w:rPr>
          <w:rFonts w:ascii="Calibri Light" w:hAnsi="Calibri Light"/>
          <w:color w:val="1F497D" w:themeColor="text2"/>
          <w:sz w:val="28"/>
          <w:szCs w:val="28"/>
          <w:lang w:val="en-US"/>
          <w14:textFill>
            <w14:solidFill>
              <w14:schemeClr w14:val="tx2"/>
            </w14:solidFill>
          </w14:textFill>
        </w:rPr>
        <w:t>Presentations:</w:t>
      </w:r>
    </w:p>
    <w:p>
      <w:pPr>
        <w:rPr>
          <w:rFonts w:ascii="Calibri Light" w:hAnsi="Calibri Light"/>
          <w:lang w:val="en-US"/>
        </w:rPr>
      </w:pPr>
    </w:p>
    <w:p>
      <w:pPr>
        <w:pStyle w:val="5"/>
        <w:rPr>
          <w:rFonts w:ascii="Calibri Light" w:hAnsi="Calibri Light"/>
          <w:sz w:val="24"/>
          <w:szCs w:val="24"/>
          <w:lang w:val="en-US"/>
        </w:rPr>
      </w:pPr>
      <w:r>
        <w:rPr>
          <w:rFonts w:ascii="Calibri Light" w:hAnsi="Calibri Light"/>
          <w:sz w:val="24"/>
          <w:szCs w:val="24"/>
          <w:lang w:val="en-US"/>
        </w:rPr>
        <w:t xml:space="preserve">Victor Merriman – </w:t>
      </w:r>
      <w:r>
        <w:rPr>
          <w:rFonts w:ascii="Calibri Light" w:hAnsi="Calibri Light"/>
          <w:b/>
          <w:i/>
          <w:sz w:val="24"/>
          <w:szCs w:val="24"/>
          <w:lang w:val="en-US"/>
        </w:rPr>
        <w:t>A Provocation</w:t>
      </w:r>
      <w:r>
        <w:rPr>
          <w:rFonts w:ascii="Calibri Light" w:hAnsi="Calibri Light"/>
          <w:sz w:val="24"/>
          <w:szCs w:val="24"/>
          <w:lang w:val="en-US"/>
        </w:rPr>
        <w:t xml:space="preserve"> </w:t>
      </w:r>
    </w:p>
    <w:p>
      <w:pPr>
        <w:rPr>
          <w:rFonts w:ascii="Calibri Light" w:hAnsi="Calibri Light" w:eastAsia="Times New Roman"/>
          <w:color w:val="000000"/>
          <w:lang w:val="en-US"/>
        </w:rPr>
      </w:pPr>
      <w:r>
        <w:rPr>
          <w:rFonts w:ascii="Calibri Light" w:hAnsi="Calibri Light" w:eastAsia="Times New Roman"/>
          <w:color w:val="000000"/>
          <w:lang w:val="en-US"/>
        </w:rPr>
        <w:t>Victor Merriman is Professor of Critical Studies in Drama at Edge Hill University. He is author of "</w:t>
      </w:r>
      <w:r>
        <w:rPr>
          <w:rFonts w:ascii="Calibri Light" w:hAnsi="Calibri Light" w:eastAsia="Times New Roman"/>
          <w:i/>
          <w:iCs/>
          <w:color w:val="000000"/>
          <w:lang w:val="en-US"/>
        </w:rPr>
        <w:t xml:space="preserve">Because We Are Poor": Irish Theatre in the 1990s </w:t>
      </w:r>
      <w:r>
        <w:rPr>
          <w:rFonts w:ascii="Calibri Light" w:hAnsi="Calibri Light" w:eastAsia="Times New Roman"/>
          <w:color w:val="000000"/>
          <w:lang w:val="en-US"/>
        </w:rPr>
        <w:t xml:space="preserve">(2011) and </w:t>
      </w:r>
      <w:r>
        <w:rPr>
          <w:rFonts w:ascii="Calibri Light" w:hAnsi="Calibri Light" w:eastAsia="Times New Roman"/>
          <w:i/>
          <w:iCs/>
          <w:color w:val="000000"/>
          <w:lang w:val="en-US"/>
        </w:rPr>
        <w:t>Austerity and the Public Role of Drama: Performing Lives-in-Common</w:t>
      </w:r>
      <w:r>
        <w:rPr>
          <w:rFonts w:ascii="Calibri Light" w:hAnsi="Calibri Light" w:eastAsia="Times New Roman"/>
          <w:color w:val="000000"/>
          <w:lang w:val="en-US"/>
        </w:rPr>
        <w:t> (2019). He is a founder director of One Hour Theatre Company.</w:t>
      </w:r>
    </w:p>
    <w:p>
      <w:pPr>
        <w:pStyle w:val="5"/>
        <w:rPr>
          <w:rFonts w:ascii="Calibri Light" w:hAnsi="Calibri Light"/>
          <w:sz w:val="24"/>
          <w:szCs w:val="24"/>
          <w:lang w:val="en-US"/>
        </w:rPr>
      </w:pPr>
    </w:p>
    <w:p>
      <w:pPr>
        <w:pStyle w:val="5"/>
        <w:rPr>
          <w:rFonts w:ascii="Calibri Light" w:hAnsi="Calibri Light"/>
          <w:b/>
          <w:i/>
          <w:sz w:val="24"/>
          <w:szCs w:val="24"/>
          <w:lang w:val="en-US"/>
        </w:rPr>
      </w:pPr>
      <w:r>
        <w:rPr>
          <w:rFonts w:ascii="Calibri Light" w:hAnsi="Calibri Light"/>
          <w:sz w:val="24"/>
          <w:szCs w:val="24"/>
          <w:lang w:val="en-US"/>
        </w:rPr>
        <w:t xml:space="preserve">AVCT – </w:t>
      </w:r>
      <w:r>
        <w:rPr>
          <w:rFonts w:ascii="Calibri Light" w:hAnsi="Calibri Light"/>
          <w:b/>
          <w:i/>
          <w:sz w:val="24"/>
          <w:szCs w:val="24"/>
          <w:lang w:val="en-US"/>
        </w:rPr>
        <w:t>One size doesn’t fit all</w:t>
      </w:r>
    </w:p>
    <w:p>
      <w:pPr>
        <w:pStyle w:val="5"/>
        <w:rPr>
          <w:rFonts w:ascii="Calibri Light" w:hAnsi="Calibri Light"/>
          <w:sz w:val="24"/>
          <w:szCs w:val="24"/>
          <w:lang w:val="en-US"/>
        </w:rPr>
      </w:pPr>
      <w:r>
        <w:rPr>
          <w:rFonts w:ascii="Calibri Light" w:hAnsi="Calibri Light"/>
          <w:sz w:val="24"/>
          <w:szCs w:val="24"/>
          <w:lang w:val="en-US"/>
        </w:rPr>
        <w:t>In response to the current challenges Alt Valley Community Trust have established a Youth Hub to support 16-24 year olds who are not in full time education or employment. The key to this successful initiative is the focus upon meeting the needs of every individual in order to secure long-term successful futures.</w:t>
      </w:r>
    </w:p>
    <w:p>
      <w:pPr>
        <w:pStyle w:val="5"/>
        <w:rPr>
          <w:rFonts w:ascii="Calibri Light" w:hAnsi="Calibri Light"/>
          <w:sz w:val="24"/>
          <w:szCs w:val="24"/>
          <w:lang w:val="en-US"/>
        </w:rPr>
      </w:pPr>
      <w:r>
        <w:rPr>
          <w:rFonts w:ascii="Calibri Light" w:hAnsi="Calibri Light"/>
          <w:sz w:val="24"/>
          <w:szCs w:val="24"/>
          <w:lang w:val="en-US"/>
        </w:rPr>
        <w:t>Presentation by members of AVCT, Liverpool, UK</w:t>
      </w:r>
    </w:p>
    <w:p>
      <w:pPr>
        <w:pStyle w:val="5"/>
        <w:rPr>
          <w:rFonts w:ascii="Calibri Light" w:hAnsi="Calibri Light"/>
          <w:sz w:val="24"/>
          <w:szCs w:val="24"/>
          <w:lang w:val="en-US"/>
        </w:rPr>
      </w:pPr>
    </w:p>
    <w:p>
      <w:pPr>
        <w:pStyle w:val="5"/>
        <w:rPr>
          <w:rStyle w:val="6"/>
          <w:rFonts w:ascii="Calibri Light" w:hAnsi="Calibri Light"/>
          <w:b w:val="0"/>
          <w:sz w:val="24"/>
          <w:szCs w:val="24"/>
          <w:lang w:val="en-US"/>
        </w:rPr>
      </w:pPr>
      <w:r>
        <w:rPr>
          <w:rFonts w:ascii="Calibri Light" w:hAnsi="Calibri Light" w:cs="Garamond"/>
          <w:color w:val="000000"/>
          <w:sz w:val="24"/>
          <w:szCs w:val="24"/>
          <w:lang w:val="en-US"/>
        </w:rPr>
        <w:t xml:space="preserve">BWK – </w:t>
      </w:r>
      <w:r>
        <w:rPr>
          <w:rStyle w:val="6"/>
          <w:rFonts w:ascii="Calibri Light" w:hAnsi="Calibri Light"/>
          <w:i/>
          <w:sz w:val="24"/>
          <w:szCs w:val="24"/>
          <w:lang w:val="en-US"/>
        </w:rPr>
        <w:t>The integration of refugees into the vocational training system: Connect +</w:t>
      </w:r>
      <w:r>
        <w:rPr>
          <w:i/>
          <w:lang w:val="en-US"/>
        </w:rPr>
        <w:br w:type="textWrapping"/>
      </w:r>
      <w:r>
        <w:rPr>
          <w:rStyle w:val="6"/>
          <w:rFonts w:ascii="Calibri Light" w:hAnsi="Calibri Light"/>
          <w:b w:val="0"/>
          <w:sz w:val="24"/>
          <w:szCs w:val="24"/>
          <w:lang w:val="en-US"/>
        </w:rPr>
        <w:t xml:space="preserve">The aim of our project is to provide support for young refugees to connect to the German dual vocational training system, once they finish previous schools. </w:t>
      </w:r>
    </w:p>
    <w:p>
      <w:pPr>
        <w:pStyle w:val="5"/>
        <w:rPr>
          <w:rStyle w:val="6"/>
          <w:rFonts w:ascii="Calibri Light" w:hAnsi="Calibri Light"/>
          <w:b w:val="0"/>
          <w:sz w:val="24"/>
          <w:szCs w:val="24"/>
          <w:lang w:val="en-US"/>
        </w:rPr>
      </w:pPr>
      <w:r>
        <w:rPr>
          <w:rStyle w:val="6"/>
          <w:rFonts w:ascii="Calibri Light" w:hAnsi="Calibri Light"/>
          <w:b w:val="0"/>
          <w:sz w:val="24"/>
          <w:szCs w:val="24"/>
          <w:lang w:val="en-US"/>
        </w:rPr>
        <w:t>The refugees, when they finish school, need an individual career coaching, which can strengthen their individual professional development. At our college they can acquire work experience in different professional fields, and at the same time receive specific work related language training.</w:t>
      </w:r>
    </w:p>
    <w:p>
      <w:pPr>
        <w:pStyle w:val="5"/>
        <w:rPr>
          <w:rFonts w:ascii="Calibri Light" w:hAnsi="Calibri Light" w:cs="Garamond"/>
          <w:b/>
          <w:color w:val="000000"/>
          <w:sz w:val="24"/>
          <w:szCs w:val="24"/>
          <w:lang w:val="en-US"/>
        </w:rPr>
      </w:pPr>
      <w:r>
        <w:rPr>
          <w:rStyle w:val="6"/>
          <w:rFonts w:ascii="Calibri Light" w:hAnsi="Calibri Light"/>
          <w:b w:val="0"/>
          <w:sz w:val="24"/>
          <w:szCs w:val="24"/>
          <w:lang w:val="en-US"/>
        </w:rPr>
        <w:t>Presentation by Uwe Schulte and Khalid Sharif, BWK, Berlin, Germany</w:t>
      </w:r>
      <w:r>
        <w:rPr>
          <w:rFonts w:ascii="Calibri Light" w:hAnsi="Calibri Light"/>
          <w:b/>
          <w:sz w:val="24"/>
          <w:szCs w:val="24"/>
          <w:lang w:val="en-US"/>
        </w:rPr>
        <w:br w:type="textWrapping"/>
      </w:r>
    </w:p>
    <w:p>
      <w:pPr>
        <w:pStyle w:val="5"/>
        <w:rPr>
          <w:rFonts w:ascii="Calibri Light" w:hAnsi="Calibri Light"/>
          <w:sz w:val="24"/>
          <w:szCs w:val="24"/>
          <w:lang w:val="en-US"/>
        </w:rPr>
      </w:pPr>
      <w:r>
        <w:rPr>
          <w:rFonts w:ascii="Calibri Light" w:hAnsi="Calibri Light" w:eastAsia="Times New Roman"/>
          <w:sz w:val="24"/>
          <w:szCs w:val="24"/>
          <w:lang w:val="en-US"/>
        </w:rPr>
        <w:t>Celsiusskolan</w:t>
      </w:r>
      <w:r>
        <w:rPr>
          <w:rFonts w:ascii="Calibri Light" w:hAnsi="Calibri Light" w:eastAsia="Times New Roman"/>
          <w:b/>
          <w:i/>
          <w:sz w:val="24"/>
          <w:szCs w:val="24"/>
          <w:lang w:val="en-US"/>
        </w:rPr>
        <w:t xml:space="preserve"> – Multilingual Learning and UF – Young Enterprise Learning</w:t>
      </w:r>
      <w:r>
        <w:rPr>
          <w:rFonts w:ascii="Calibri Light" w:hAnsi="Calibri Light" w:eastAsia="Times New Roman"/>
          <w:sz w:val="24"/>
          <w:szCs w:val="24"/>
          <w:lang w:val="en-US"/>
        </w:rPr>
        <w:t xml:space="preserve"> </w:t>
      </w:r>
    </w:p>
    <w:p>
      <w:pPr>
        <w:rPr>
          <w:rFonts w:ascii="Calibri Light" w:hAnsi="Calibri Light"/>
          <w:lang w:val="en-US"/>
        </w:rPr>
      </w:pPr>
      <w:r>
        <w:rPr>
          <w:rFonts w:ascii="Calibri Light" w:hAnsi="Calibri Light"/>
          <w:lang w:val="en-US"/>
        </w:rPr>
        <w:t>To strengthen the students’ deeper knowledge, we encourage multilingual learning. A topic and instructions are given in Swedish, then analyzed and discussed in their first language(s) and then put forward in Swedish. Furthermore, to develop students’ financial future possibilities they learn to start and run a real company of choice, supervised by teachers and encouraged by different competitions for young enterprises.</w:t>
      </w:r>
    </w:p>
    <w:p>
      <w:pPr>
        <w:rPr>
          <w:rFonts w:ascii="Calibri Light" w:hAnsi="Calibri Light"/>
          <w:lang w:val="en-US"/>
        </w:rPr>
      </w:pPr>
      <w:r>
        <w:rPr>
          <w:rFonts w:ascii="Calibri Light" w:hAnsi="Calibri Light"/>
          <w:lang w:val="en-US"/>
        </w:rPr>
        <w:t>Presentation by Ingrid Jonsson, Assistant Principal for newly arrived students to Sweden of 16-20 years at Celsiusskolan, Uppsala, Sweden</w:t>
      </w:r>
    </w:p>
    <w:p>
      <w:pPr>
        <w:rPr>
          <w:rFonts w:ascii="Calibri Light" w:hAnsi="Calibri Light"/>
          <w:lang w:val="en-US"/>
        </w:rPr>
      </w:pPr>
    </w:p>
    <w:p>
      <w:pPr>
        <w:rPr>
          <w:rFonts w:ascii="Calibri Light" w:hAnsi="Calibri Light"/>
          <w:lang w:val="en-US"/>
        </w:rPr>
      </w:pPr>
    </w:p>
    <w:p>
      <w:pPr>
        <w:rPr>
          <w:rFonts w:ascii="Calibri Light" w:hAnsi="Calibri Light"/>
          <w:lang w:val="en-US"/>
        </w:rPr>
      </w:pPr>
    </w:p>
    <w:p>
      <w:pPr>
        <w:rPr>
          <w:rFonts w:ascii="Calibri Light" w:hAnsi="Calibri Light"/>
          <w:lang w:val="en-US"/>
        </w:rPr>
      </w:pPr>
    </w:p>
    <w:p>
      <w:pPr>
        <w:rPr>
          <w:rFonts w:ascii="Calibri Light" w:hAnsi="Calibri Light"/>
          <w:lang w:val="en-US"/>
        </w:rPr>
      </w:pPr>
    </w:p>
    <w:p>
      <w:pPr>
        <w:rPr>
          <w:rFonts w:ascii="Calibri Light" w:hAnsi="Calibri Light"/>
          <w:lang w:val="en-US"/>
        </w:rPr>
      </w:pPr>
    </w:p>
    <w:p>
      <w:pPr>
        <w:rPr>
          <w:rFonts w:ascii="Calibri Light" w:hAnsi="Calibri Light"/>
          <w:lang w:val="en-US"/>
        </w:rPr>
      </w:pPr>
    </w:p>
    <w:p>
      <w:pPr>
        <w:rPr>
          <w:rFonts w:ascii="Calibri Light" w:hAnsi="Calibri Light"/>
          <w:lang w:val="en-US"/>
        </w:rPr>
      </w:pPr>
    </w:p>
    <w:p>
      <w:pPr>
        <w:rPr>
          <w:rFonts w:ascii="Calibri Light" w:hAnsi="Calibri Light"/>
          <w:lang w:val="en-US"/>
        </w:rPr>
      </w:pPr>
    </w:p>
    <w:tbl>
      <w:tblPr>
        <w:tblStyle w:val="7"/>
        <w:tblW w:w="9839"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92"/>
        <w:gridCol w:w="2487"/>
        <w:gridCol w:w="1134"/>
        <w:gridCol w:w="1134"/>
        <w:gridCol w:w="28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8" w:hRule="atLeast"/>
        </w:trPr>
        <w:tc>
          <w:tcPr>
            <w:tcW w:w="2192" w:type="dxa"/>
          </w:tcPr>
          <w:p>
            <w:pPr>
              <w:rPr>
                <w:rFonts w:ascii="Calibri Light" w:hAnsi="Calibri Light"/>
              </w:rPr>
            </w:pPr>
            <w:r>
              <w:rPr>
                <w:rFonts w:ascii="Helvetica Neue" w:hAnsi="Helvetica Neue"/>
                <w:color w:val="050505"/>
                <w:lang w:eastAsia="sv-SE"/>
              </w:rPr>
              <w:drawing>
                <wp:inline distT="0" distB="0" distL="0" distR="0">
                  <wp:extent cx="1273175" cy="847725"/>
                  <wp:effectExtent l="0" t="0" r="3175" b="0"/>
                  <wp:docPr id="7" name="Bildobjekt 7" descr="https://educationforequity.eu/digitalAssets/564/c_564340-l_1-k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https://educationforequity.eu/digitalAssets/564/c_564340-l_1-k_imag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281055" cy="852630"/>
                          </a:xfrm>
                          <a:prstGeom prst="rect">
                            <a:avLst/>
                          </a:prstGeom>
                          <a:noFill/>
                          <a:ln>
                            <a:noFill/>
                          </a:ln>
                        </pic:spPr>
                      </pic:pic>
                    </a:graphicData>
                  </a:graphic>
                </wp:inline>
              </w:drawing>
            </w:r>
          </w:p>
        </w:tc>
        <w:tc>
          <w:tcPr>
            <w:tcW w:w="2487" w:type="dxa"/>
          </w:tcPr>
          <w:p>
            <w:pPr>
              <w:rPr>
                <w:rFonts w:ascii="Calibri Light" w:hAnsi="Calibri Light"/>
              </w:rPr>
            </w:pPr>
            <w:r>
              <w:rPr>
                <w:rFonts w:ascii="Helvetica Neue" w:hAnsi="Helvetica Neue"/>
                <w:color w:val="050505"/>
                <w:lang w:eastAsia="sv-SE"/>
              </w:rPr>
              <w:drawing>
                <wp:inline distT="0" distB="0" distL="0" distR="0">
                  <wp:extent cx="1409700" cy="937895"/>
                  <wp:effectExtent l="0" t="0" r="0" b="0"/>
                  <wp:docPr id="8" name="Bildobjekt 8" descr="https://educationforequity.eu/digitalAssets/564/c_564346-l_1-k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descr="https://educationforequity.eu/digitalAssets/564/c_564346-l_1-k_imag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20003" cy="945110"/>
                          </a:xfrm>
                          <a:prstGeom prst="rect">
                            <a:avLst/>
                          </a:prstGeom>
                          <a:noFill/>
                          <a:ln>
                            <a:noFill/>
                          </a:ln>
                        </pic:spPr>
                      </pic:pic>
                    </a:graphicData>
                  </a:graphic>
                </wp:inline>
              </w:drawing>
            </w:r>
          </w:p>
        </w:tc>
        <w:tc>
          <w:tcPr>
            <w:tcW w:w="1134" w:type="dxa"/>
          </w:tcPr>
          <w:p>
            <w:pPr>
              <w:rPr>
                <w:rFonts w:ascii="Calibri Light" w:hAnsi="Calibri Light"/>
              </w:rPr>
            </w:pPr>
            <w:r>
              <w:rPr>
                <w:rFonts w:ascii="Arial" w:hAnsi="Arial" w:cs="Arial"/>
                <w:color w:val="2962FF"/>
                <w:lang w:eastAsia="sv-SE"/>
              </w:rPr>
              <w:drawing>
                <wp:inline distT="0" distB="0" distL="0" distR="0">
                  <wp:extent cx="571500" cy="571500"/>
                  <wp:effectExtent l="0" t="0" r="0" b="0"/>
                  <wp:docPr id="12" name="Bildobjekt 12" descr="Bildresultat för celsiusskolan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2" descr="Bildresultat för celsiusskolan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71500" cy="571500"/>
                          </a:xfrm>
                          <a:prstGeom prst="rect">
                            <a:avLst/>
                          </a:prstGeom>
                          <a:noFill/>
                          <a:ln>
                            <a:noFill/>
                          </a:ln>
                        </pic:spPr>
                      </pic:pic>
                    </a:graphicData>
                  </a:graphic>
                </wp:inline>
              </w:drawing>
            </w:r>
          </w:p>
        </w:tc>
        <w:tc>
          <w:tcPr>
            <w:tcW w:w="1134" w:type="dxa"/>
          </w:tcPr>
          <w:p>
            <w:pPr>
              <w:rPr>
                <w:rFonts w:ascii="Calibri Light" w:hAnsi="Calibri Light"/>
              </w:rPr>
            </w:pPr>
            <w:r>
              <w:rPr>
                <w:rFonts w:ascii="Calibri Light" w:hAnsi="Calibri Light"/>
                <w:lang w:eastAsia="sv-SE"/>
              </w:rPr>
              <w:drawing>
                <wp:anchor distT="0" distB="0" distL="114300" distR="114300" simplePos="0" relativeHeight="251661312" behindDoc="0" locked="0" layoutInCell="1" allowOverlap="0">
                  <wp:simplePos x="0" y="0"/>
                  <wp:positionH relativeFrom="column">
                    <wp:posOffset>-6350</wp:posOffset>
                  </wp:positionH>
                  <wp:positionV relativeFrom="page">
                    <wp:posOffset>136525</wp:posOffset>
                  </wp:positionV>
                  <wp:extent cx="576580" cy="554355"/>
                  <wp:effectExtent l="0" t="0" r="0" b="0"/>
                  <wp:wrapSquare wrapText="bothSides"/>
                  <wp:docPr id="13" name="Bildobjekt 13" descr="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objekt 13" descr="U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76580" cy="554355"/>
                          </a:xfrm>
                          <a:prstGeom prst="rect">
                            <a:avLst/>
                          </a:prstGeom>
                          <a:noFill/>
                          <a:ln>
                            <a:noFill/>
                          </a:ln>
                        </pic:spPr>
                      </pic:pic>
                    </a:graphicData>
                  </a:graphic>
                </wp:anchor>
              </w:drawing>
            </w:r>
          </w:p>
        </w:tc>
        <w:tc>
          <w:tcPr>
            <w:tcW w:w="2892" w:type="dxa"/>
          </w:tcPr>
          <w:p>
            <w:pPr>
              <w:rPr>
                <w:rFonts w:ascii="Calibri Light" w:hAnsi="Calibri Light"/>
              </w:rPr>
            </w:pPr>
            <w:r>
              <w:rPr>
                <w:lang w:eastAsia="sv-SE"/>
              </w:rPr>
              <w:drawing>
                <wp:inline distT="0" distB="0" distL="0" distR="0">
                  <wp:extent cx="1702435" cy="419100"/>
                  <wp:effectExtent l="0" t="0" r="0" b="0"/>
                  <wp:docPr id="14" name="Bildobjekt 14" descr="F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objekt 14" descr="FBA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749266" cy="430588"/>
                          </a:xfrm>
                          <a:prstGeom prst="rect">
                            <a:avLst/>
                          </a:prstGeom>
                          <a:noFill/>
                          <a:ln>
                            <a:noFill/>
                          </a:ln>
                        </pic:spPr>
                      </pic:pic>
                    </a:graphicData>
                  </a:graphic>
                </wp:inline>
              </w:drawing>
            </w:r>
          </w:p>
        </w:tc>
      </w:tr>
    </w:tbl>
    <w:p>
      <w:pPr>
        <w:rPr>
          <w:rFonts w:ascii="Calibri Light" w:hAnsi="Calibri Light"/>
          <w:lang w:val="en-US"/>
        </w:rPr>
      </w:pP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Gill Sans">
    <w:altName w:val="Arial"/>
    <w:panose1 w:val="00000000000000000000"/>
    <w:charset w:val="00"/>
    <w:family w:val="auto"/>
    <w:pitch w:val="default"/>
    <w:sig w:usb0="00000000" w:usb1="00000000" w:usb2="00000000" w:usb3="00000000" w:csb0="000001F7" w:csb1="00000000"/>
  </w:font>
  <w:font w:name="Times">
    <w:altName w:val="Times New Roman"/>
    <w:panose1 w:val="02020603050405020304"/>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0000012" w:usb3="00000000" w:csb0="0002009F" w:csb1="00000000"/>
  </w:font>
  <w:font w:name="Garamond">
    <w:panose1 w:val="02020404030301010803"/>
    <w:charset w:val="00"/>
    <w:family w:val="roman"/>
    <w:pitch w:val="default"/>
    <w:sig w:usb0="00000287" w:usb1="00000000" w:usb2="00000000" w:usb3="00000000" w:csb0="0000009F" w:csb1="DFD70000"/>
  </w:font>
  <w:font w:name="Helvetica Neue">
    <w:altName w:val="Times New Roman"/>
    <w:panose1 w:val="00000000000000000000"/>
    <w:charset w:val="00"/>
    <w:family w:val="auto"/>
    <w:pitch w:val="default"/>
    <w:sig w:usb0="00000000" w:usb1="00000000" w:usb2="00000010" w:usb3="00000000" w:csb0="00000001" w:csb1="0000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cumentProtection w:enforcement="0"/>
  <w:defaultTabStop w:val="1304"/>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51A"/>
    <w:rsid w:val="000005FC"/>
    <w:rsid w:val="00000EA2"/>
    <w:rsid w:val="00001265"/>
    <w:rsid w:val="0000462D"/>
    <w:rsid w:val="000100FF"/>
    <w:rsid w:val="00010F24"/>
    <w:rsid w:val="0001338C"/>
    <w:rsid w:val="00013AC4"/>
    <w:rsid w:val="00013E10"/>
    <w:rsid w:val="00015633"/>
    <w:rsid w:val="0001597B"/>
    <w:rsid w:val="00015D1E"/>
    <w:rsid w:val="0001653C"/>
    <w:rsid w:val="00016E5B"/>
    <w:rsid w:val="000225D3"/>
    <w:rsid w:val="000229F8"/>
    <w:rsid w:val="000238BB"/>
    <w:rsid w:val="00023DB8"/>
    <w:rsid w:val="00024472"/>
    <w:rsid w:val="00024F2C"/>
    <w:rsid w:val="0002597D"/>
    <w:rsid w:val="00025D88"/>
    <w:rsid w:val="00026052"/>
    <w:rsid w:val="00031D3B"/>
    <w:rsid w:val="00031DBD"/>
    <w:rsid w:val="00031E0D"/>
    <w:rsid w:val="00033929"/>
    <w:rsid w:val="0003416B"/>
    <w:rsid w:val="0003601D"/>
    <w:rsid w:val="00036F0D"/>
    <w:rsid w:val="00040224"/>
    <w:rsid w:val="00040315"/>
    <w:rsid w:val="00040A08"/>
    <w:rsid w:val="00041066"/>
    <w:rsid w:val="000412FA"/>
    <w:rsid w:val="00041F6C"/>
    <w:rsid w:val="0004202C"/>
    <w:rsid w:val="000446AC"/>
    <w:rsid w:val="000458CA"/>
    <w:rsid w:val="00045E7D"/>
    <w:rsid w:val="0005048B"/>
    <w:rsid w:val="00050576"/>
    <w:rsid w:val="000517B0"/>
    <w:rsid w:val="000524F4"/>
    <w:rsid w:val="00053664"/>
    <w:rsid w:val="00054B40"/>
    <w:rsid w:val="000551D2"/>
    <w:rsid w:val="00055340"/>
    <w:rsid w:val="000553E7"/>
    <w:rsid w:val="000577A3"/>
    <w:rsid w:val="00060134"/>
    <w:rsid w:val="000604B7"/>
    <w:rsid w:val="000605AE"/>
    <w:rsid w:val="00062813"/>
    <w:rsid w:val="00062C32"/>
    <w:rsid w:val="00064BDF"/>
    <w:rsid w:val="000662A1"/>
    <w:rsid w:val="00067337"/>
    <w:rsid w:val="000726DE"/>
    <w:rsid w:val="00072C2B"/>
    <w:rsid w:val="000736C8"/>
    <w:rsid w:val="00073B74"/>
    <w:rsid w:val="0007508A"/>
    <w:rsid w:val="00076277"/>
    <w:rsid w:val="00076C67"/>
    <w:rsid w:val="00080A39"/>
    <w:rsid w:val="000811F1"/>
    <w:rsid w:val="0008125E"/>
    <w:rsid w:val="00081906"/>
    <w:rsid w:val="00081E42"/>
    <w:rsid w:val="0008320B"/>
    <w:rsid w:val="00085FBA"/>
    <w:rsid w:val="00086714"/>
    <w:rsid w:val="00086DB0"/>
    <w:rsid w:val="00086E55"/>
    <w:rsid w:val="00087F55"/>
    <w:rsid w:val="000909B6"/>
    <w:rsid w:val="000911A7"/>
    <w:rsid w:val="00093C83"/>
    <w:rsid w:val="00095B24"/>
    <w:rsid w:val="000961A5"/>
    <w:rsid w:val="00097B6F"/>
    <w:rsid w:val="000A00E6"/>
    <w:rsid w:val="000A0916"/>
    <w:rsid w:val="000A0E67"/>
    <w:rsid w:val="000A15CC"/>
    <w:rsid w:val="000A570B"/>
    <w:rsid w:val="000A65C7"/>
    <w:rsid w:val="000A67B7"/>
    <w:rsid w:val="000A6B16"/>
    <w:rsid w:val="000A7060"/>
    <w:rsid w:val="000A75EF"/>
    <w:rsid w:val="000A77D6"/>
    <w:rsid w:val="000A78EA"/>
    <w:rsid w:val="000A7B31"/>
    <w:rsid w:val="000B0E19"/>
    <w:rsid w:val="000B1C3C"/>
    <w:rsid w:val="000B1EF4"/>
    <w:rsid w:val="000B22BB"/>
    <w:rsid w:val="000B28E7"/>
    <w:rsid w:val="000B2933"/>
    <w:rsid w:val="000B4B80"/>
    <w:rsid w:val="000B4C3B"/>
    <w:rsid w:val="000B6118"/>
    <w:rsid w:val="000B6960"/>
    <w:rsid w:val="000B6C9E"/>
    <w:rsid w:val="000C1DF0"/>
    <w:rsid w:val="000C1F16"/>
    <w:rsid w:val="000C3582"/>
    <w:rsid w:val="000C36ED"/>
    <w:rsid w:val="000C37E5"/>
    <w:rsid w:val="000C3CEA"/>
    <w:rsid w:val="000C4074"/>
    <w:rsid w:val="000C7264"/>
    <w:rsid w:val="000D1922"/>
    <w:rsid w:val="000D49B0"/>
    <w:rsid w:val="000D7100"/>
    <w:rsid w:val="000E182D"/>
    <w:rsid w:val="000E19F4"/>
    <w:rsid w:val="000E33DF"/>
    <w:rsid w:val="000E3DC7"/>
    <w:rsid w:val="000E4583"/>
    <w:rsid w:val="000E4CB7"/>
    <w:rsid w:val="000E4DD0"/>
    <w:rsid w:val="000E7495"/>
    <w:rsid w:val="000F0C7C"/>
    <w:rsid w:val="000F0C87"/>
    <w:rsid w:val="000F34DC"/>
    <w:rsid w:val="000F4471"/>
    <w:rsid w:val="000F6456"/>
    <w:rsid w:val="000F6F68"/>
    <w:rsid w:val="00100C66"/>
    <w:rsid w:val="00101E69"/>
    <w:rsid w:val="00102B10"/>
    <w:rsid w:val="00106422"/>
    <w:rsid w:val="00110D1B"/>
    <w:rsid w:val="0011134B"/>
    <w:rsid w:val="0011153A"/>
    <w:rsid w:val="0011273B"/>
    <w:rsid w:val="001129CE"/>
    <w:rsid w:val="00112CA3"/>
    <w:rsid w:val="00113882"/>
    <w:rsid w:val="00114A06"/>
    <w:rsid w:val="00114ACB"/>
    <w:rsid w:val="001157A4"/>
    <w:rsid w:val="001162BE"/>
    <w:rsid w:val="00117883"/>
    <w:rsid w:val="001206FB"/>
    <w:rsid w:val="00120CF6"/>
    <w:rsid w:val="00121065"/>
    <w:rsid w:val="00121600"/>
    <w:rsid w:val="0012202C"/>
    <w:rsid w:val="00122993"/>
    <w:rsid w:val="00122C11"/>
    <w:rsid w:val="001239D8"/>
    <w:rsid w:val="001247C2"/>
    <w:rsid w:val="00126C34"/>
    <w:rsid w:val="00127164"/>
    <w:rsid w:val="00127909"/>
    <w:rsid w:val="00130DAB"/>
    <w:rsid w:val="00132AC4"/>
    <w:rsid w:val="001336FB"/>
    <w:rsid w:val="00134666"/>
    <w:rsid w:val="00136C4B"/>
    <w:rsid w:val="001378D8"/>
    <w:rsid w:val="001408E7"/>
    <w:rsid w:val="00141F19"/>
    <w:rsid w:val="0014295E"/>
    <w:rsid w:val="00142A34"/>
    <w:rsid w:val="0014339E"/>
    <w:rsid w:val="001440CB"/>
    <w:rsid w:val="00144159"/>
    <w:rsid w:val="0014486D"/>
    <w:rsid w:val="00146939"/>
    <w:rsid w:val="00146E4D"/>
    <w:rsid w:val="00147861"/>
    <w:rsid w:val="00151D9C"/>
    <w:rsid w:val="001522C1"/>
    <w:rsid w:val="001528EF"/>
    <w:rsid w:val="001548F7"/>
    <w:rsid w:val="0015541B"/>
    <w:rsid w:val="001562C0"/>
    <w:rsid w:val="00156D15"/>
    <w:rsid w:val="00157C80"/>
    <w:rsid w:val="001606B8"/>
    <w:rsid w:val="00161411"/>
    <w:rsid w:val="0016142D"/>
    <w:rsid w:val="00161CE1"/>
    <w:rsid w:val="00161E1D"/>
    <w:rsid w:val="001633E9"/>
    <w:rsid w:val="00163858"/>
    <w:rsid w:val="001640CD"/>
    <w:rsid w:val="001643CC"/>
    <w:rsid w:val="001667CF"/>
    <w:rsid w:val="001675EF"/>
    <w:rsid w:val="00167F24"/>
    <w:rsid w:val="00170E47"/>
    <w:rsid w:val="001711DE"/>
    <w:rsid w:val="001732CB"/>
    <w:rsid w:val="00173DC5"/>
    <w:rsid w:val="00177511"/>
    <w:rsid w:val="001806D7"/>
    <w:rsid w:val="00181A03"/>
    <w:rsid w:val="00181DBA"/>
    <w:rsid w:val="001831C5"/>
    <w:rsid w:val="0018686A"/>
    <w:rsid w:val="00186F6C"/>
    <w:rsid w:val="00187518"/>
    <w:rsid w:val="001877A5"/>
    <w:rsid w:val="00190345"/>
    <w:rsid w:val="0019040B"/>
    <w:rsid w:val="0019067C"/>
    <w:rsid w:val="00191DE8"/>
    <w:rsid w:val="00192BF3"/>
    <w:rsid w:val="00194243"/>
    <w:rsid w:val="001A1127"/>
    <w:rsid w:val="001A3D2E"/>
    <w:rsid w:val="001B0EB0"/>
    <w:rsid w:val="001B0FF6"/>
    <w:rsid w:val="001B2E08"/>
    <w:rsid w:val="001B40DB"/>
    <w:rsid w:val="001B4BC3"/>
    <w:rsid w:val="001B566B"/>
    <w:rsid w:val="001B5F61"/>
    <w:rsid w:val="001B60AA"/>
    <w:rsid w:val="001B6B88"/>
    <w:rsid w:val="001B6EEF"/>
    <w:rsid w:val="001C065F"/>
    <w:rsid w:val="001C0B5B"/>
    <w:rsid w:val="001C2B5C"/>
    <w:rsid w:val="001C2DCE"/>
    <w:rsid w:val="001C3006"/>
    <w:rsid w:val="001C3E68"/>
    <w:rsid w:val="001C6B5F"/>
    <w:rsid w:val="001C7C72"/>
    <w:rsid w:val="001D065F"/>
    <w:rsid w:val="001D139A"/>
    <w:rsid w:val="001D306D"/>
    <w:rsid w:val="001D4650"/>
    <w:rsid w:val="001D515E"/>
    <w:rsid w:val="001D6676"/>
    <w:rsid w:val="001E2F5C"/>
    <w:rsid w:val="001E39AA"/>
    <w:rsid w:val="001E4424"/>
    <w:rsid w:val="001E45F4"/>
    <w:rsid w:val="001E4C4F"/>
    <w:rsid w:val="001E4EF7"/>
    <w:rsid w:val="001E53B1"/>
    <w:rsid w:val="001E5949"/>
    <w:rsid w:val="001E60DC"/>
    <w:rsid w:val="001E681C"/>
    <w:rsid w:val="001E6FC4"/>
    <w:rsid w:val="001E7B66"/>
    <w:rsid w:val="001F149E"/>
    <w:rsid w:val="001F214F"/>
    <w:rsid w:val="001F2AE3"/>
    <w:rsid w:val="001F3152"/>
    <w:rsid w:val="001F413A"/>
    <w:rsid w:val="001F49BB"/>
    <w:rsid w:val="001F75D4"/>
    <w:rsid w:val="001F7B71"/>
    <w:rsid w:val="002003C6"/>
    <w:rsid w:val="0020152C"/>
    <w:rsid w:val="00201E8B"/>
    <w:rsid w:val="00202C81"/>
    <w:rsid w:val="00206A64"/>
    <w:rsid w:val="00207177"/>
    <w:rsid w:val="002072D9"/>
    <w:rsid w:val="0020794F"/>
    <w:rsid w:val="00207C6E"/>
    <w:rsid w:val="0021003A"/>
    <w:rsid w:val="00210044"/>
    <w:rsid w:val="0021010F"/>
    <w:rsid w:val="00210344"/>
    <w:rsid w:val="00212ABE"/>
    <w:rsid w:val="00212BD6"/>
    <w:rsid w:val="0021356D"/>
    <w:rsid w:val="00214FBE"/>
    <w:rsid w:val="00217D56"/>
    <w:rsid w:val="00220005"/>
    <w:rsid w:val="00220445"/>
    <w:rsid w:val="00221AB7"/>
    <w:rsid w:val="002235F5"/>
    <w:rsid w:val="00224649"/>
    <w:rsid w:val="00224DF4"/>
    <w:rsid w:val="00225104"/>
    <w:rsid w:val="00225229"/>
    <w:rsid w:val="00231580"/>
    <w:rsid w:val="002350D0"/>
    <w:rsid w:val="00240683"/>
    <w:rsid w:val="0024093B"/>
    <w:rsid w:val="0024216D"/>
    <w:rsid w:val="00242353"/>
    <w:rsid w:val="002463E4"/>
    <w:rsid w:val="0024661D"/>
    <w:rsid w:val="002531A9"/>
    <w:rsid w:val="002536CD"/>
    <w:rsid w:val="00256FA7"/>
    <w:rsid w:val="0025700F"/>
    <w:rsid w:val="00257B97"/>
    <w:rsid w:val="00260AE7"/>
    <w:rsid w:val="00260EAD"/>
    <w:rsid w:val="00261786"/>
    <w:rsid w:val="00263387"/>
    <w:rsid w:val="00263912"/>
    <w:rsid w:val="00265A8A"/>
    <w:rsid w:val="00265D3B"/>
    <w:rsid w:val="00266BEC"/>
    <w:rsid w:val="00267AF7"/>
    <w:rsid w:val="00272586"/>
    <w:rsid w:val="00272BAF"/>
    <w:rsid w:val="00273D16"/>
    <w:rsid w:val="00275371"/>
    <w:rsid w:val="00275B49"/>
    <w:rsid w:val="00275F5E"/>
    <w:rsid w:val="00276C2F"/>
    <w:rsid w:val="00276E86"/>
    <w:rsid w:val="00285182"/>
    <w:rsid w:val="002851C3"/>
    <w:rsid w:val="00285EC1"/>
    <w:rsid w:val="00291D3F"/>
    <w:rsid w:val="00292FF9"/>
    <w:rsid w:val="00293CAC"/>
    <w:rsid w:val="0029527B"/>
    <w:rsid w:val="00295487"/>
    <w:rsid w:val="00296CF9"/>
    <w:rsid w:val="00297478"/>
    <w:rsid w:val="0029759F"/>
    <w:rsid w:val="002A1D14"/>
    <w:rsid w:val="002A1F01"/>
    <w:rsid w:val="002A26A2"/>
    <w:rsid w:val="002A27B8"/>
    <w:rsid w:val="002A2D24"/>
    <w:rsid w:val="002A352F"/>
    <w:rsid w:val="002A38AC"/>
    <w:rsid w:val="002A4CDC"/>
    <w:rsid w:val="002A7479"/>
    <w:rsid w:val="002A7FBA"/>
    <w:rsid w:val="002B03B6"/>
    <w:rsid w:val="002B1C7D"/>
    <w:rsid w:val="002B1C83"/>
    <w:rsid w:val="002B326B"/>
    <w:rsid w:val="002B3648"/>
    <w:rsid w:val="002B3EA2"/>
    <w:rsid w:val="002B3EBA"/>
    <w:rsid w:val="002B4B05"/>
    <w:rsid w:val="002B51D1"/>
    <w:rsid w:val="002B645D"/>
    <w:rsid w:val="002B6D8C"/>
    <w:rsid w:val="002C0976"/>
    <w:rsid w:val="002C1175"/>
    <w:rsid w:val="002C1812"/>
    <w:rsid w:val="002C3C15"/>
    <w:rsid w:val="002C4507"/>
    <w:rsid w:val="002C6C1D"/>
    <w:rsid w:val="002C700C"/>
    <w:rsid w:val="002C74F0"/>
    <w:rsid w:val="002C7836"/>
    <w:rsid w:val="002D0205"/>
    <w:rsid w:val="002D1232"/>
    <w:rsid w:val="002D22DF"/>
    <w:rsid w:val="002D273D"/>
    <w:rsid w:val="002D2974"/>
    <w:rsid w:val="002D3112"/>
    <w:rsid w:val="002D37E2"/>
    <w:rsid w:val="002D3957"/>
    <w:rsid w:val="002D4A8B"/>
    <w:rsid w:val="002D7F7D"/>
    <w:rsid w:val="002E0729"/>
    <w:rsid w:val="002E07DC"/>
    <w:rsid w:val="002E08A1"/>
    <w:rsid w:val="002E0C58"/>
    <w:rsid w:val="002E104E"/>
    <w:rsid w:val="002E2216"/>
    <w:rsid w:val="002E2721"/>
    <w:rsid w:val="002E5291"/>
    <w:rsid w:val="002E5295"/>
    <w:rsid w:val="002E6589"/>
    <w:rsid w:val="002E721B"/>
    <w:rsid w:val="002E737C"/>
    <w:rsid w:val="002E7CB1"/>
    <w:rsid w:val="002F0489"/>
    <w:rsid w:val="002F5814"/>
    <w:rsid w:val="002F5D03"/>
    <w:rsid w:val="002F6147"/>
    <w:rsid w:val="002F6FC7"/>
    <w:rsid w:val="00300966"/>
    <w:rsid w:val="00300A36"/>
    <w:rsid w:val="003018B4"/>
    <w:rsid w:val="003022F4"/>
    <w:rsid w:val="003025D8"/>
    <w:rsid w:val="0030606E"/>
    <w:rsid w:val="003063BA"/>
    <w:rsid w:val="0030664C"/>
    <w:rsid w:val="00307290"/>
    <w:rsid w:val="00311BAF"/>
    <w:rsid w:val="003123EA"/>
    <w:rsid w:val="0031283A"/>
    <w:rsid w:val="00314197"/>
    <w:rsid w:val="00314BF2"/>
    <w:rsid w:val="00314C68"/>
    <w:rsid w:val="0031510D"/>
    <w:rsid w:val="0031535A"/>
    <w:rsid w:val="003169FB"/>
    <w:rsid w:val="00316AF6"/>
    <w:rsid w:val="003171C5"/>
    <w:rsid w:val="00317360"/>
    <w:rsid w:val="003174D3"/>
    <w:rsid w:val="00320BE8"/>
    <w:rsid w:val="00322A64"/>
    <w:rsid w:val="00322FEC"/>
    <w:rsid w:val="003238BF"/>
    <w:rsid w:val="0032410B"/>
    <w:rsid w:val="003243CF"/>
    <w:rsid w:val="003250CD"/>
    <w:rsid w:val="00326596"/>
    <w:rsid w:val="003275D1"/>
    <w:rsid w:val="003303E2"/>
    <w:rsid w:val="0033106D"/>
    <w:rsid w:val="00332693"/>
    <w:rsid w:val="003326E7"/>
    <w:rsid w:val="00333215"/>
    <w:rsid w:val="00334A96"/>
    <w:rsid w:val="00335107"/>
    <w:rsid w:val="003413D5"/>
    <w:rsid w:val="00341D7F"/>
    <w:rsid w:val="00343F88"/>
    <w:rsid w:val="003445C9"/>
    <w:rsid w:val="003445E5"/>
    <w:rsid w:val="00344F1B"/>
    <w:rsid w:val="00345676"/>
    <w:rsid w:val="0035049C"/>
    <w:rsid w:val="003516F0"/>
    <w:rsid w:val="0035181E"/>
    <w:rsid w:val="0035187C"/>
    <w:rsid w:val="00351904"/>
    <w:rsid w:val="00352572"/>
    <w:rsid w:val="00352BBF"/>
    <w:rsid w:val="0035339D"/>
    <w:rsid w:val="00353B0A"/>
    <w:rsid w:val="00353C50"/>
    <w:rsid w:val="00353CCA"/>
    <w:rsid w:val="00354CED"/>
    <w:rsid w:val="00355C6F"/>
    <w:rsid w:val="0035700B"/>
    <w:rsid w:val="0035722D"/>
    <w:rsid w:val="003575A1"/>
    <w:rsid w:val="00361BC5"/>
    <w:rsid w:val="00361F7D"/>
    <w:rsid w:val="00362144"/>
    <w:rsid w:val="0036215F"/>
    <w:rsid w:val="0036237C"/>
    <w:rsid w:val="00363E85"/>
    <w:rsid w:val="003647BA"/>
    <w:rsid w:val="003655DD"/>
    <w:rsid w:val="003656F4"/>
    <w:rsid w:val="003657BB"/>
    <w:rsid w:val="00366ADC"/>
    <w:rsid w:val="0036750A"/>
    <w:rsid w:val="003677F0"/>
    <w:rsid w:val="0036791C"/>
    <w:rsid w:val="003712BE"/>
    <w:rsid w:val="003734A5"/>
    <w:rsid w:val="00376D39"/>
    <w:rsid w:val="00377944"/>
    <w:rsid w:val="00377D8C"/>
    <w:rsid w:val="003826C5"/>
    <w:rsid w:val="00382AB9"/>
    <w:rsid w:val="0038416D"/>
    <w:rsid w:val="00384FA4"/>
    <w:rsid w:val="00386130"/>
    <w:rsid w:val="00387508"/>
    <w:rsid w:val="00387B37"/>
    <w:rsid w:val="00390023"/>
    <w:rsid w:val="0039189C"/>
    <w:rsid w:val="0039210F"/>
    <w:rsid w:val="00394498"/>
    <w:rsid w:val="003950F1"/>
    <w:rsid w:val="00395B32"/>
    <w:rsid w:val="003A0299"/>
    <w:rsid w:val="003A1995"/>
    <w:rsid w:val="003A21E1"/>
    <w:rsid w:val="003A2830"/>
    <w:rsid w:val="003A3CCA"/>
    <w:rsid w:val="003A5F3D"/>
    <w:rsid w:val="003A62E2"/>
    <w:rsid w:val="003A756D"/>
    <w:rsid w:val="003A75A5"/>
    <w:rsid w:val="003B0D5D"/>
    <w:rsid w:val="003B2E4F"/>
    <w:rsid w:val="003B31BA"/>
    <w:rsid w:val="003B32F2"/>
    <w:rsid w:val="003B40CF"/>
    <w:rsid w:val="003B5335"/>
    <w:rsid w:val="003B610C"/>
    <w:rsid w:val="003C009C"/>
    <w:rsid w:val="003C0964"/>
    <w:rsid w:val="003C298A"/>
    <w:rsid w:val="003C2D43"/>
    <w:rsid w:val="003C6331"/>
    <w:rsid w:val="003C63B8"/>
    <w:rsid w:val="003C71E8"/>
    <w:rsid w:val="003C7795"/>
    <w:rsid w:val="003D19CD"/>
    <w:rsid w:val="003D297F"/>
    <w:rsid w:val="003D38C6"/>
    <w:rsid w:val="003D5038"/>
    <w:rsid w:val="003D52F5"/>
    <w:rsid w:val="003D7CAC"/>
    <w:rsid w:val="003E01B9"/>
    <w:rsid w:val="003E1082"/>
    <w:rsid w:val="003E1143"/>
    <w:rsid w:val="003E118D"/>
    <w:rsid w:val="003E1FFA"/>
    <w:rsid w:val="003E3450"/>
    <w:rsid w:val="003E3C38"/>
    <w:rsid w:val="003E6FAE"/>
    <w:rsid w:val="003F186C"/>
    <w:rsid w:val="003F24A8"/>
    <w:rsid w:val="003F4B21"/>
    <w:rsid w:val="0040026F"/>
    <w:rsid w:val="0040063B"/>
    <w:rsid w:val="00400BED"/>
    <w:rsid w:val="004016B9"/>
    <w:rsid w:val="004035B3"/>
    <w:rsid w:val="00403974"/>
    <w:rsid w:val="00403F31"/>
    <w:rsid w:val="004059F2"/>
    <w:rsid w:val="004063EF"/>
    <w:rsid w:val="004106FA"/>
    <w:rsid w:val="004111AF"/>
    <w:rsid w:val="00412562"/>
    <w:rsid w:val="00413ED5"/>
    <w:rsid w:val="0041489B"/>
    <w:rsid w:val="00415152"/>
    <w:rsid w:val="00416DC4"/>
    <w:rsid w:val="0041746D"/>
    <w:rsid w:val="00421743"/>
    <w:rsid w:val="00421A19"/>
    <w:rsid w:val="00424AF1"/>
    <w:rsid w:val="00425D00"/>
    <w:rsid w:val="00426AF7"/>
    <w:rsid w:val="00427238"/>
    <w:rsid w:val="00430E65"/>
    <w:rsid w:val="00431E86"/>
    <w:rsid w:val="00432BD6"/>
    <w:rsid w:val="004338C5"/>
    <w:rsid w:val="00434E73"/>
    <w:rsid w:val="0043524D"/>
    <w:rsid w:val="00435665"/>
    <w:rsid w:val="0043650D"/>
    <w:rsid w:val="00437531"/>
    <w:rsid w:val="00440B4C"/>
    <w:rsid w:val="00441563"/>
    <w:rsid w:val="00442AD8"/>
    <w:rsid w:val="00443B1B"/>
    <w:rsid w:val="00444C37"/>
    <w:rsid w:val="00445B8E"/>
    <w:rsid w:val="00446560"/>
    <w:rsid w:val="00447C90"/>
    <w:rsid w:val="00450B79"/>
    <w:rsid w:val="00452058"/>
    <w:rsid w:val="00452861"/>
    <w:rsid w:val="00453AB3"/>
    <w:rsid w:val="00453C35"/>
    <w:rsid w:val="004548E8"/>
    <w:rsid w:val="00454E54"/>
    <w:rsid w:val="00455D2D"/>
    <w:rsid w:val="0045618A"/>
    <w:rsid w:val="00457C62"/>
    <w:rsid w:val="00457FF2"/>
    <w:rsid w:val="004602AB"/>
    <w:rsid w:val="00461944"/>
    <w:rsid w:val="004619E3"/>
    <w:rsid w:val="00466807"/>
    <w:rsid w:val="00466B97"/>
    <w:rsid w:val="004670F6"/>
    <w:rsid w:val="004672B1"/>
    <w:rsid w:val="00470697"/>
    <w:rsid w:val="00471B22"/>
    <w:rsid w:val="00472289"/>
    <w:rsid w:val="00472600"/>
    <w:rsid w:val="00473B15"/>
    <w:rsid w:val="004742F9"/>
    <w:rsid w:val="004744D0"/>
    <w:rsid w:val="00475C79"/>
    <w:rsid w:val="004761F1"/>
    <w:rsid w:val="004778F9"/>
    <w:rsid w:val="00481480"/>
    <w:rsid w:val="00481956"/>
    <w:rsid w:val="0048196B"/>
    <w:rsid w:val="00482CB6"/>
    <w:rsid w:val="004833C7"/>
    <w:rsid w:val="00484D88"/>
    <w:rsid w:val="00485C3B"/>
    <w:rsid w:val="00486585"/>
    <w:rsid w:val="004867F7"/>
    <w:rsid w:val="004906A2"/>
    <w:rsid w:val="004914FF"/>
    <w:rsid w:val="00492953"/>
    <w:rsid w:val="0049398C"/>
    <w:rsid w:val="00494B4F"/>
    <w:rsid w:val="00496BC2"/>
    <w:rsid w:val="004972DD"/>
    <w:rsid w:val="004A39B3"/>
    <w:rsid w:val="004A3B89"/>
    <w:rsid w:val="004A40D0"/>
    <w:rsid w:val="004A4484"/>
    <w:rsid w:val="004A4750"/>
    <w:rsid w:val="004A4C50"/>
    <w:rsid w:val="004A5231"/>
    <w:rsid w:val="004A5A2D"/>
    <w:rsid w:val="004A76B2"/>
    <w:rsid w:val="004A7F95"/>
    <w:rsid w:val="004B02CA"/>
    <w:rsid w:val="004B0F04"/>
    <w:rsid w:val="004B2137"/>
    <w:rsid w:val="004B62CD"/>
    <w:rsid w:val="004B68FD"/>
    <w:rsid w:val="004C0307"/>
    <w:rsid w:val="004C0A76"/>
    <w:rsid w:val="004C5977"/>
    <w:rsid w:val="004C5C2F"/>
    <w:rsid w:val="004C6E61"/>
    <w:rsid w:val="004D00CB"/>
    <w:rsid w:val="004D0559"/>
    <w:rsid w:val="004D103B"/>
    <w:rsid w:val="004D215A"/>
    <w:rsid w:val="004D5A4C"/>
    <w:rsid w:val="004E079D"/>
    <w:rsid w:val="004E07BC"/>
    <w:rsid w:val="004E18BB"/>
    <w:rsid w:val="004E21F9"/>
    <w:rsid w:val="004E45A7"/>
    <w:rsid w:val="004E4A4A"/>
    <w:rsid w:val="004E6AEE"/>
    <w:rsid w:val="004E7655"/>
    <w:rsid w:val="004F0E4F"/>
    <w:rsid w:val="004F1B61"/>
    <w:rsid w:val="004F2A82"/>
    <w:rsid w:val="004F2E18"/>
    <w:rsid w:val="004F4982"/>
    <w:rsid w:val="00501995"/>
    <w:rsid w:val="005021EE"/>
    <w:rsid w:val="00503B1A"/>
    <w:rsid w:val="00505667"/>
    <w:rsid w:val="00505FD2"/>
    <w:rsid w:val="005077D1"/>
    <w:rsid w:val="00510759"/>
    <w:rsid w:val="00512040"/>
    <w:rsid w:val="00512684"/>
    <w:rsid w:val="00513C38"/>
    <w:rsid w:val="00514EA4"/>
    <w:rsid w:val="00514EC5"/>
    <w:rsid w:val="00517393"/>
    <w:rsid w:val="00520332"/>
    <w:rsid w:val="0052209C"/>
    <w:rsid w:val="005227F1"/>
    <w:rsid w:val="00522EF4"/>
    <w:rsid w:val="00525A18"/>
    <w:rsid w:val="0052677C"/>
    <w:rsid w:val="00526AF2"/>
    <w:rsid w:val="0053241C"/>
    <w:rsid w:val="00532AED"/>
    <w:rsid w:val="00533EDC"/>
    <w:rsid w:val="0053453E"/>
    <w:rsid w:val="00534B68"/>
    <w:rsid w:val="00537730"/>
    <w:rsid w:val="00540B08"/>
    <w:rsid w:val="005426B0"/>
    <w:rsid w:val="005435EB"/>
    <w:rsid w:val="00543695"/>
    <w:rsid w:val="00544FA5"/>
    <w:rsid w:val="005464D1"/>
    <w:rsid w:val="005471DE"/>
    <w:rsid w:val="00547943"/>
    <w:rsid w:val="00550407"/>
    <w:rsid w:val="005516F0"/>
    <w:rsid w:val="0055260E"/>
    <w:rsid w:val="00552DEB"/>
    <w:rsid w:val="005545D4"/>
    <w:rsid w:val="00554ACE"/>
    <w:rsid w:val="005550EB"/>
    <w:rsid w:val="00555347"/>
    <w:rsid w:val="00555B27"/>
    <w:rsid w:val="0055667A"/>
    <w:rsid w:val="00557DBC"/>
    <w:rsid w:val="00560526"/>
    <w:rsid w:val="005609E6"/>
    <w:rsid w:val="0056133F"/>
    <w:rsid w:val="00564851"/>
    <w:rsid w:val="00565CCD"/>
    <w:rsid w:val="00566850"/>
    <w:rsid w:val="00566E59"/>
    <w:rsid w:val="00567B99"/>
    <w:rsid w:val="0057284A"/>
    <w:rsid w:val="00573D90"/>
    <w:rsid w:val="00577876"/>
    <w:rsid w:val="005822AC"/>
    <w:rsid w:val="00582896"/>
    <w:rsid w:val="005842BA"/>
    <w:rsid w:val="00584BC9"/>
    <w:rsid w:val="00586550"/>
    <w:rsid w:val="00587054"/>
    <w:rsid w:val="00587372"/>
    <w:rsid w:val="005900AD"/>
    <w:rsid w:val="00590CC2"/>
    <w:rsid w:val="005912FD"/>
    <w:rsid w:val="00593932"/>
    <w:rsid w:val="005939C1"/>
    <w:rsid w:val="005965B3"/>
    <w:rsid w:val="0059671F"/>
    <w:rsid w:val="005974BD"/>
    <w:rsid w:val="0059786D"/>
    <w:rsid w:val="005A19F2"/>
    <w:rsid w:val="005A1BF4"/>
    <w:rsid w:val="005A2CF3"/>
    <w:rsid w:val="005A47FE"/>
    <w:rsid w:val="005A4D16"/>
    <w:rsid w:val="005A5936"/>
    <w:rsid w:val="005A5C57"/>
    <w:rsid w:val="005A64F8"/>
    <w:rsid w:val="005A7CB1"/>
    <w:rsid w:val="005A7FA7"/>
    <w:rsid w:val="005B251A"/>
    <w:rsid w:val="005B65D5"/>
    <w:rsid w:val="005B662F"/>
    <w:rsid w:val="005B69AA"/>
    <w:rsid w:val="005B7833"/>
    <w:rsid w:val="005C110C"/>
    <w:rsid w:val="005C3968"/>
    <w:rsid w:val="005C68E3"/>
    <w:rsid w:val="005C6F7E"/>
    <w:rsid w:val="005D1140"/>
    <w:rsid w:val="005D1A56"/>
    <w:rsid w:val="005D292C"/>
    <w:rsid w:val="005D356A"/>
    <w:rsid w:val="005D3E9E"/>
    <w:rsid w:val="005D521F"/>
    <w:rsid w:val="005D560F"/>
    <w:rsid w:val="005D7780"/>
    <w:rsid w:val="005E040C"/>
    <w:rsid w:val="005E0715"/>
    <w:rsid w:val="005E18E5"/>
    <w:rsid w:val="005E2213"/>
    <w:rsid w:val="005E2E90"/>
    <w:rsid w:val="005E4259"/>
    <w:rsid w:val="005E4CC5"/>
    <w:rsid w:val="005E5687"/>
    <w:rsid w:val="005E6CEE"/>
    <w:rsid w:val="005E71A6"/>
    <w:rsid w:val="005E77E7"/>
    <w:rsid w:val="005F03B0"/>
    <w:rsid w:val="005F0944"/>
    <w:rsid w:val="005F308C"/>
    <w:rsid w:val="005F55DC"/>
    <w:rsid w:val="005F5E20"/>
    <w:rsid w:val="005F7942"/>
    <w:rsid w:val="006007B6"/>
    <w:rsid w:val="006018F2"/>
    <w:rsid w:val="00603017"/>
    <w:rsid w:val="00605847"/>
    <w:rsid w:val="00605DB8"/>
    <w:rsid w:val="00607638"/>
    <w:rsid w:val="00607E8C"/>
    <w:rsid w:val="00610E5B"/>
    <w:rsid w:val="00611D7F"/>
    <w:rsid w:val="00613189"/>
    <w:rsid w:val="0061324D"/>
    <w:rsid w:val="00613501"/>
    <w:rsid w:val="006152E9"/>
    <w:rsid w:val="00615304"/>
    <w:rsid w:val="00615796"/>
    <w:rsid w:val="0061586B"/>
    <w:rsid w:val="0061605B"/>
    <w:rsid w:val="00616B49"/>
    <w:rsid w:val="00616E60"/>
    <w:rsid w:val="0061752C"/>
    <w:rsid w:val="0061774F"/>
    <w:rsid w:val="0061775C"/>
    <w:rsid w:val="00620DA6"/>
    <w:rsid w:val="006225ED"/>
    <w:rsid w:val="0062366B"/>
    <w:rsid w:val="0063002D"/>
    <w:rsid w:val="0063047E"/>
    <w:rsid w:val="00631C4D"/>
    <w:rsid w:val="0063205C"/>
    <w:rsid w:val="00632CEC"/>
    <w:rsid w:val="00632D30"/>
    <w:rsid w:val="0063354D"/>
    <w:rsid w:val="00634531"/>
    <w:rsid w:val="00636345"/>
    <w:rsid w:val="006369BD"/>
    <w:rsid w:val="00636D3B"/>
    <w:rsid w:val="00637026"/>
    <w:rsid w:val="0063730A"/>
    <w:rsid w:val="00637C65"/>
    <w:rsid w:val="006401AB"/>
    <w:rsid w:val="0064026C"/>
    <w:rsid w:val="0064029A"/>
    <w:rsid w:val="006408FD"/>
    <w:rsid w:val="0064192A"/>
    <w:rsid w:val="00641B2E"/>
    <w:rsid w:val="00643DE2"/>
    <w:rsid w:val="00643F07"/>
    <w:rsid w:val="0064513C"/>
    <w:rsid w:val="006456BB"/>
    <w:rsid w:val="0064573A"/>
    <w:rsid w:val="00645EF3"/>
    <w:rsid w:val="0064651C"/>
    <w:rsid w:val="006465EF"/>
    <w:rsid w:val="00646A87"/>
    <w:rsid w:val="00646BF0"/>
    <w:rsid w:val="00647803"/>
    <w:rsid w:val="00650983"/>
    <w:rsid w:val="00650B1C"/>
    <w:rsid w:val="0065255E"/>
    <w:rsid w:val="0065304F"/>
    <w:rsid w:val="0065359F"/>
    <w:rsid w:val="006562D1"/>
    <w:rsid w:val="00657BE0"/>
    <w:rsid w:val="00661671"/>
    <w:rsid w:val="0066205E"/>
    <w:rsid w:val="00662453"/>
    <w:rsid w:val="00662A59"/>
    <w:rsid w:val="006630B4"/>
    <w:rsid w:val="00663284"/>
    <w:rsid w:val="006636D4"/>
    <w:rsid w:val="00664173"/>
    <w:rsid w:val="00664E82"/>
    <w:rsid w:val="00665AB7"/>
    <w:rsid w:val="0066717A"/>
    <w:rsid w:val="0066734A"/>
    <w:rsid w:val="00670A13"/>
    <w:rsid w:val="00671B3F"/>
    <w:rsid w:val="0067387F"/>
    <w:rsid w:val="006739C7"/>
    <w:rsid w:val="00676B49"/>
    <w:rsid w:val="00677C1F"/>
    <w:rsid w:val="00677D6E"/>
    <w:rsid w:val="00681BF1"/>
    <w:rsid w:val="00682969"/>
    <w:rsid w:val="00685185"/>
    <w:rsid w:val="00685C31"/>
    <w:rsid w:val="0068753E"/>
    <w:rsid w:val="0069054F"/>
    <w:rsid w:val="0069141F"/>
    <w:rsid w:val="00695E70"/>
    <w:rsid w:val="006A0161"/>
    <w:rsid w:val="006A07F0"/>
    <w:rsid w:val="006A0C8B"/>
    <w:rsid w:val="006A2A2B"/>
    <w:rsid w:val="006A3C6C"/>
    <w:rsid w:val="006A3F77"/>
    <w:rsid w:val="006A4BA4"/>
    <w:rsid w:val="006A61B4"/>
    <w:rsid w:val="006A7EBE"/>
    <w:rsid w:val="006B1B3F"/>
    <w:rsid w:val="006B2891"/>
    <w:rsid w:val="006B28F7"/>
    <w:rsid w:val="006B3136"/>
    <w:rsid w:val="006B340E"/>
    <w:rsid w:val="006B354C"/>
    <w:rsid w:val="006B3DBE"/>
    <w:rsid w:val="006B401E"/>
    <w:rsid w:val="006B47F2"/>
    <w:rsid w:val="006B4927"/>
    <w:rsid w:val="006B4C15"/>
    <w:rsid w:val="006B4DDE"/>
    <w:rsid w:val="006B7103"/>
    <w:rsid w:val="006B7FE4"/>
    <w:rsid w:val="006C086F"/>
    <w:rsid w:val="006C613B"/>
    <w:rsid w:val="006C72EA"/>
    <w:rsid w:val="006C7B0D"/>
    <w:rsid w:val="006D00F2"/>
    <w:rsid w:val="006D02A6"/>
    <w:rsid w:val="006D06AD"/>
    <w:rsid w:val="006D15A5"/>
    <w:rsid w:val="006D1EFF"/>
    <w:rsid w:val="006D299F"/>
    <w:rsid w:val="006D2E9E"/>
    <w:rsid w:val="006D45F2"/>
    <w:rsid w:val="006D5C51"/>
    <w:rsid w:val="006D6319"/>
    <w:rsid w:val="006D6F3F"/>
    <w:rsid w:val="006E0501"/>
    <w:rsid w:val="006E055A"/>
    <w:rsid w:val="006E0FC6"/>
    <w:rsid w:val="006E20CA"/>
    <w:rsid w:val="006E2932"/>
    <w:rsid w:val="006E4BE1"/>
    <w:rsid w:val="006E58C8"/>
    <w:rsid w:val="006E5EA8"/>
    <w:rsid w:val="006E689E"/>
    <w:rsid w:val="006F063A"/>
    <w:rsid w:val="006F121A"/>
    <w:rsid w:val="006F159A"/>
    <w:rsid w:val="006F3557"/>
    <w:rsid w:val="006F3D02"/>
    <w:rsid w:val="006F4E2E"/>
    <w:rsid w:val="006F5F9E"/>
    <w:rsid w:val="006F5FCE"/>
    <w:rsid w:val="006F6314"/>
    <w:rsid w:val="006F67E5"/>
    <w:rsid w:val="006F7896"/>
    <w:rsid w:val="007003D2"/>
    <w:rsid w:val="00700487"/>
    <w:rsid w:val="00700B0F"/>
    <w:rsid w:val="00702186"/>
    <w:rsid w:val="00702554"/>
    <w:rsid w:val="00702885"/>
    <w:rsid w:val="00702BD4"/>
    <w:rsid w:val="007034C4"/>
    <w:rsid w:val="0070436B"/>
    <w:rsid w:val="00704686"/>
    <w:rsid w:val="0070561F"/>
    <w:rsid w:val="007063C4"/>
    <w:rsid w:val="00707D77"/>
    <w:rsid w:val="00710EDE"/>
    <w:rsid w:val="00711F4F"/>
    <w:rsid w:val="00712D81"/>
    <w:rsid w:val="00713BFC"/>
    <w:rsid w:val="00714B7B"/>
    <w:rsid w:val="007150D1"/>
    <w:rsid w:val="00716110"/>
    <w:rsid w:val="00723545"/>
    <w:rsid w:val="0072365F"/>
    <w:rsid w:val="00723C80"/>
    <w:rsid w:val="0072421B"/>
    <w:rsid w:val="007248E1"/>
    <w:rsid w:val="00727445"/>
    <w:rsid w:val="007275FC"/>
    <w:rsid w:val="00727B78"/>
    <w:rsid w:val="00730887"/>
    <w:rsid w:val="0073386F"/>
    <w:rsid w:val="00734243"/>
    <w:rsid w:val="00734B1F"/>
    <w:rsid w:val="0073643D"/>
    <w:rsid w:val="00736B61"/>
    <w:rsid w:val="00737590"/>
    <w:rsid w:val="00737592"/>
    <w:rsid w:val="00740980"/>
    <w:rsid w:val="007418FB"/>
    <w:rsid w:val="00743B83"/>
    <w:rsid w:val="00743D94"/>
    <w:rsid w:val="00744D03"/>
    <w:rsid w:val="00746BD2"/>
    <w:rsid w:val="00746C01"/>
    <w:rsid w:val="00746E93"/>
    <w:rsid w:val="00746EE8"/>
    <w:rsid w:val="00747B06"/>
    <w:rsid w:val="00752F43"/>
    <w:rsid w:val="0075514F"/>
    <w:rsid w:val="00755F19"/>
    <w:rsid w:val="00756391"/>
    <w:rsid w:val="007632F1"/>
    <w:rsid w:val="007639DF"/>
    <w:rsid w:val="00763EFB"/>
    <w:rsid w:val="00765645"/>
    <w:rsid w:val="007658A8"/>
    <w:rsid w:val="0076724C"/>
    <w:rsid w:val="00770D94"/>
    <w:rsid w:val="007724A3"/>
    <w:rsid w:val="0077298A"/>
    <w:rsid w:val="00774366"/>
    <w:rsid w:val="00774E56"/>
    <w:rsid w:val="007751BA"/>
    <w:rsid w:val="00775A7A"/>
    <w:rsid w:val="00776071"/>
    <w:rsid w:val="007766A5"/>
    <w:rsid w:val="00780BAB"/>
    <w:rsid w:val="00781684"/>
    <w:rsid w:val="0078182E"/>
    <w:rsid w:val="00781FAE"/>
    <w:rsid w:val="00784A5B"/>
    <w:rsid w:val="00784B03"/>
    <w:rsid w:val="00786202"/>
    <w:rsid w:val="0078749D"/>
    <w:rsid w:val="00787EA0"/>
    <w:rsid w:val="0079298A"/>
    <w:rsid w:val="00793BBB"/>
    <w:rsid w:val="00796DC5"/>
    <w:rsid w:val="00797A41"/>
    <w:rsid w:val="007A0434"/>
    <w:rsid w:val="007A289B"/>
    <w:rsid w:val="007A33A3"/>
    <w:rsid w:val="007A3473"/>
    <w:rsid w:val="007A48DD"/>
    <w:rsid w:val="007A5071"/>
    <w:rsid w:val="007A53D1"/>
    <w:rsid w:val="007A5ABB"/>
    <w:rsid w:val="007A63F4"/>
    <w:rsid w:val="007A6E95"/>
    <w:rsid w:val="007A7E6B"/>
    <w:rsid w:val="007B0B96"/>
    <w:rsid w:val="007B38B9"/>
    <w:rsid w:val="007B44F6"/>
    <w:rsid w:val="007B4582"/>
    <w:rsid w:val="007B4B84"/>
    <w:rsid w:val="007B4C38"/>
    <w:rsid w:val="007B4F70"/>
    <w:rsid w:val="007C055B"/>
    <w:rsid w:val="007C1D2F"/>
    <w:rsid w:val="007C2B1B"/>
    <w:rsid w:val="007C3312"/>
    <w:rsid w:val="007C3674"/>
    <w:rsid w:val="007C5CFA"/>
    <w:rsid w:val="007C67BE"/>
    <w:rsid w:val="007C79F9"/>
    <w:rsid w:val="007C7CDE"/>
    <w:rsid w:val="007C7D5B"/>
    <w:rsid w:val="007D1902"/>
    <w:rsid w:val="007D2A4F"/>
    <w:rsid w:val="007D2B99"/>
    <w:rsid w:val="007D2C21"/>
    <w:rsid w:val="007D2CE3"/>
    <w:rsid w:val="007D429A"/>
    <w:rsid w:val="007D5AD1"/>
    <w:rsid w:val="007D5F72"/>
    <w:rsid w:val="007E0310"/>
    <w:rsid w:val="007E11C8"/>
    <w:rsid w:val="007E264D"/>
    <w:rsid w:val="007E3133"/>
    <w:rsid w:val="007E3750"/>
    <w:rsid w:val="007E386B"/>
    <w:rsid w:val="007E4AA9"/>
    <w:rsid w:val="007E5199"/>
    <w:rsid w:val="007E5D3A"/>
    <w:rsid w:val="007E5FDF"/>
    <w:rsid w:val="007F0957"/>
    <w:rsid w:val="007F506A"/>
    <w:rsid w:val="007F770D"/>
    <w:rsid w:val="007F789B"/>
    <w:rsid w:val="008021D7"/>
    <w:rsid w:val="00804E9B"/>
    <w:rsid w:val="00806965"/>
    <w:rsid w:val="00811F70"/>
    <w:rsid w:val="00814D3B"/>
    <w:rsid w:val="00815161"/>
    <w:rsid w:val="008168F7"/>
    <w:rsid w:val="008173B9"/>
    <w:rsid w:val="0082250E"/>
    <w:rsid w:val="00822772"/>
    <w:rsid w:val="00823ACB"/>
    <w:rsid w:val="00824B21"/>
    <w:rsid w:val="008250B8"/>
    <w:rsid w:val="0082675B"/>
    <w:rsid w:val="00832242"/>
    <w:rsid w:val="00832468"/>
    <w:rsid w:val="00833D1F"/>
    <w:rsid w:val="00834B46"/>
    <w:rsid w:val="00836F80"/>
    <w:rsid w:val="00842AEC"/>
    <w:rsid w:val="00844D6E"/>
    <w:rsid w:val="008457A4"/>
    <w:rsid w:val="00845F87"/>
    <w:rsid w:val="00846EBF"/>
    <w:rsid w:val="0084707D"/>
    <w:rsid w:val="00847CBC"/>
    <w:rsid w:val="0085105C"/>
    <w:rsid w:val="00851B45"/>
    <w:rsid w:val="00852469"/>
    <w:rsid w:val="00855616"/>
    <w:rsid w:val="00856AB4"/>
    <w:rsid w:val="00861B62"/>
    <w:rsid w:val="00862E0D"/>
    <w:rsid w:val="008634B4"/>
    <w:rsid w:val="0086352B"/>
    <w:rsid w:val="00864F97"/>
    <w:rsid w:val="00870092"/>
    <w:rsid w:val="008724F5"/>
    <w:rsid w:val="008731BA"/>
    <w:rsid w:val="008747B2"/>
    <w:rsid w:val="008752D2"/>
    <w:rsid w:val="0087541F"/>
    <w:rsid w:val="008754C2"/>
    <w:rsid w:val="008754C3"/>
    <w:rsid w:val="00876101"/>
    <w:rsid w:val="0087670D"/>
    <w:rsid w:val="00877EE8"/>
    <w:rsid w:val="00881466"/>
    <w:rsid w:val="00882BEA"/>
    <w:rsid w:val="00882EDB"/>
    <w:rsid w:val="00883A7A"/>
    <w:rsid w:val="00884265"/>
    <w:rsid w:val="008850FB"/>
    <w:rsid w:val="00890FBC"/>
    <w:rsid w:val="00892E56"/>
    <w:rsid w:val="0089364C"/>
    <w:rsid w:val="008947A3"/>
    <w:rsid w:val="008947CD"/>
    <w:rsid w:val="0089534A"/>
    <w:rsid w:val="008961D0"/>
    <w:rsid w:val="00897AB3"/>
    <w:rsid w:val="00897D3B"/>
    <w:rsid w:val="00897ECA"/>
    <w:rsid w:val="008A09C0"/>
    <w:rsid w:val="008A1F5F"/>
    <w:rsid w:val="008A4E11"/>
    <w:rsid w:val="008A4F2E"/>
    <w:rsid w:val="008A6E23"/>
    <w:rsid w:val="008B04DE"/>
    <w:rsid w:val="008B10A6"/>
    <w:rsid w:val="008B1285"/>
    <w:rsid w:val="008B4C78"/>
    <w:rsid w:val="008C06DE"/>
    <w:rsid w:val="008C16B7"/>
    <w:rsid w:val="008C332C"/>
    <w:rsid w:val="008C3398"/>
    <w:rsid w:val="008C368F"/>
    <w:rsid w:val="008C4582"/>
    <w:rsid w:val="008C511D"/>
    <w:rsid w:val="008C6FAE"/>
    <w:rsid w:val="008D0515"/>
    <w:rsid w:val="008D1833"/>
    <w:rsid w:val="008D185F"/>
    <w:rsid w:val="008D1CDE"/>
    <w:rsid w:val="008D20BB"/>
    <w:rsid w:val="008D2B10"/>
    <w:rsid w:val="008D3702"/>
    <w:rsid w:val="008D3C68"/>
    <w:rsid w:val="008D646F"/>
    <w:rsid w:val="008D756A"/>
    <w:rsid w:val="008E0762"/>
    <w:rsid w:val="008E19C9"/>
    <w:rsid w:val="008E3403"/>
    <w:rsid w:val="008E48AE"/>
    <w:rsid w:val="008E4AEF"/>
    <w:rsid w:val="008E62CA"/>
    <w:rsid w:val="008E6B8F"/>
    <w:rsid w:val="008E72DE"/>
    <w:rsid w:val="008E744C"/>
    <w:rsid w:val="008F07C5"/>
    <w:rsid w:val="008F16A7"/>
    <w:rsid w:val="008F1CFD"/>
    <w:rsid w:val="008F20FD"/>
    <w:rsid w:val="008F26FB"/>
    <w:rsid w:val="008F2801"/>
    <w:rsid w:val="008F3FC6"/>
    <w:rsid w:val="008F473A"/>
    <w:rsid w:val="008F5219"/>
    <w:rsid w:val="008F5C64"/>
    <w:rsid w:val="008F6E33"/>
    <w:rsid w:val="0090017A"/>
    <w:rsid w:val="009016E0"/>
    <w:rsid w:val="009016FF"/>
    <w:rsid w:val="00902030"/>
    <w:rsid w:val="00902EB6"/>
    <w:rsid w:val="00902EC9"/>
    <w:rsid w:val="009059FA"/>
    <w:rsid w:val="00907E8F"/>
    <w:rsid w:val="0091352A"/>
    <w:rsid w:val="009142B2"/>
    <w:rsid w:val="00915208"/>
    <w:rsid w:val="009201C0"/>
    <w:rsid w:val="00920EF3"/>
    <w:rsid w:val="009211B7"/>
    <w:rsid w:val="009217CB"/>
    <w:rsid w:val="0092382F"/>
    <w:rsid w:val="00923DFD"/>
    <w:rsid w:val="00926CBD"/>
    <w:rsid w:val="00931431"/>
    <w:rsid w:val="00936E67"/>
    <w:rsid w:val="00936E9A"/>
    <w:rsid w:val="00937863"/>
    <w:rsid w:val="00940C48"/>
    <w:rsid w:val="009419D3"/>
    <w:rsid w:val="009446D5"/>
    <w:rsid w:val="0094554D"/>
    <w:rsid w:val="009501CF"/>
    <w:rsid w:val="009502A3"/>
    <w:rsid w:val="009509F1"/>
    <w:rsid w:val="00950E45"/>
    <w:rsid w:val="00951172"/>
    <w:rsid w:val="00951C19"/>
    <w:rsid w:val="009532AC"/>
    <w:rsid w:val="00953E64"/>
    <w:rsid w:val="00953EAF"/>
    <w:rsid w:val="00956098"/>
    <w:rsid w:val="009566F2"/>
    <w:rsid w:val="00960372"/>
    <w:rsid w:val="0096047F"/>
    <w:rsid w:val="00961C0C"/>
    <w:rsid w:val="00962026"/>
    <w:rsid w:val="00962C9C"/>
    <w:rsid w:val="009630EA"/>
    <w:rsid w:val="00963287"/>
    <w:rsid w:val="009639AB"/>
    <w:rsid w:val="00963CEB"/>
    <w:rsid w:val="0096469B"/>
    <w:rsid w:val="00964C20"/>
    <w:rsid w:val="00964DFD"/>
    <w:rsid w:val="009677CE"/>
    <w:rsid w:val="0097171C"/>
    <w:rsid w:val="00972753"/>
    <w:rsid w:val="0097362E"/>
    <w:rsid w:val="00973887"/>
    <w:rsid w:val="009738BE"/>
    <w:rsid w:val="00973B9A"/>
    <w:rsid w:val="00974186"/>
    <w:rsid w:val="00975995"/>
    <w:rsid w:val="00976B62"/>
    <w:rsid w:val="00977EAF"/>
    <w:rsid w:val="009810AF"/>
    <w:rsid w:val="0098161B"/>
    <w:rsid w:val="0098200B"/>
    <w:rsid w:val="0098279E"/>
    <w:rsid w:val="00982C96"/>
    <w:rsid w:val="00985F1F"/>
    <w:rsid w:val="00987085"/>
    <w:rsid w:val="009870A9"/>
    <w:rsid w:val="00990D99"/>
    <w:rsid w:val="00991E68"/>
    <w:rsid w:val="009941EB"/>
    <w:rsid w:val="00995241"/>
    <w:rsid w:val="009967B8"/>
    <w:rsid w:val="00996A85"/>
    <w:rsid w:val="009A015F"/>
    <w:rsid w:val="009A027A"/>
    <w:rsid w:val="009A0A47"/>
    <w:rsid w:val="009A0F82"/>
    <w:rsid w:val="009A2061"/>
    <w:rsid w:val="009A36E2"/>
    <w:rsid w:val="009A4175"/>
    <w:rsid w:val="009A525C"/>
    <w:rsid w:val="009A5576"/>
    <w:rsid w:val="009A6846"/>
    <w:rsid w:val="009A7133"/>
    <w:rsid w:val="009A7E38"/>
    <w:rsid w:val="009B1308"/>
    <w:rsid w:val="009B18D0"/>
    <w:rsid w:val="009B1B26"/>
    <w:rsid w:val="009B36D4"/>
    <w:rsid w:val="009B3BDB"/>
    <w:rsid w:val="009B3BED"/>
    <w:rsid w:val="009B41B2"/>
    <w:rsid w:val="009B654C"/>
    <w:rsid w:val="009B7193"/>
    <w:rsid w:val="009C0DA2"/>
    <w:rsid w:val="009C5055"/>
    <w:rsid w:val="009C7D6E"/>
    <w:rsid w:val="009D0505"/>
    <w:rsid w:val="009D0626"/>
    <w:rsid w:val="009D0C0D"/>
    <w:rsid w:val="009D19F8"/>
    <w:rsid w:val="009D2899"/>
    <w:rsid w:val="009D62BA"/>
    <w:rsid w:val="009D7C5F"/>
    <w:rsid w:val="009D7E0E"/>
    <w:rsid w:val="009E11C8"/>
    <w:rsid w:val="009E28DD"/>
    <w:rsid w:val="009E2984"/>
    <w:rsid w:val="009E41B6"/>
    <w:rsid w:val="009E4604"/>
    <w:rsid w:val="009E4A9A"/>
    <w:rsid w:val="009E5C85"/>
    <w:rsid w:val="009E5D43"/>
    <w:rsid w:val="009E6483"/>
    <w:rsid w:val="009E65F1"/>
    <w:rsid w:val="009E66D8"/>
    <w:rsid w:val="009E77E5"/>
    <w:rsid w:val="009F2BCC"/>
    <w:rsid w:val="009F473E"/>
    <w:rsid w:val="009F53B7"/>
    <w:rsid w:val="009F63F0"/>
    <w:rsid w:val="009F7315"/>
    <w:rsid w:val="00A009D2"/>
    <w:rsid w:val="00A03A4D"/>
    <w:rsid w:val="00A04967"/>
    <w:rsid w:val="00A04E14"/>
    <w:rsid w:val="00A050C0"/>
    <w:rsid w:val="00A0531E"/>
    <w:rsid w:val="00A064DC"/>
    <w:rsid w:val="00A07DA0"/>
    <w:rsid w:val="00A07F0A"/>
    <w:rsid w:val="00A10CA5"/>
    <w:rsid w:val="00A111F7"/>
    <w:rsid w:val="00A1192A"/>
    <w:rsid w:val="00A156AA"/>
    <w:rsid w:val="00A16A00"/>
    <w:rsid w:val="00A17A17"/>
    <w:rsid w:val="00A20834"/>
    <w:rsid w:val="00A219B6"/>
    <w:rsid w:val="00A21EE5"/>
    <w:rsid w:val="00A2376E"/>
    <w:rsid w:val="00A23BD3"/>
    <w:rsid w:val="00A24CA7"/>
    <w:rsid w:val="00A24E63"/>
    <w:rsid w:val="00A2759E"/>
    <w:rsid w:val="00A30AF2"/>
    <w:rsid w:val="00A31811"/>
    <w:rsid w:val="00A32DA2"/>
    <w:rsid w:val="00A3318B"/>
    <w:rsid w:val="00A34697"/>
    <w:rsid w:val="00A37045"/>
    <w:rsid w:val="00A3739A"/>
    <w:rsid w:val="00A40709"/>
    <w:rsid w:val="00A410CA"/>
    <w:rsid w:val="00A41DD4"/>
    <w:rsid w:val="00A4216F"/>
    <w:rsid w:val="00A4284A"/>
    <w:rsid w:val="00A42FAC"/>
    <w:rsid w:val="00A44FF7"/>
    <w:rsid w:val="00A47138"/>
    <w:rsid w:val="00A479FD"/>
    <w:rsid w:val="00A505A8"/>
    <w:rsid w:val="00A507B3"/>
    <w:rsid w:val="00A50C45"/>
    <w:rsid w:val="00A51CDE"/>
    <w:rsid w:val="00A5277F"/>
    <w:rsid w:val="00A55B6A"/>
    <w:rsid w:val="00A55E21"/>
    <w:rsid w:val="00A56C24"/>
    <w:rsid w:val="00A57086"/>
    <w:rsid w:val="00A607F9"/>
    <w:rsid w:val="00A62A2C"/>
    <w:rsid w:val="00A62C38"/>
    <w:rsid w:val="00A65ED3"/>
    <w:rsid w:val="00A66952"/>
    <w:rsid w:val="00A66D09"/>
    <w:rsid w:val="00A67039"/>
    <w:rsid w:val="00A670DD"/>
    <w:rsid w:val="00A67BFE"/>
    <w:rsid w:val="00A70474"/>
    <w:rsid w:val="00A7176F"/>
    <w:rsid w:val="00A71813"/>
    <w:rsid w:val="00A7213E"/>
    <w:rsid w:val="00A72A2A"/>
    <w:rsid w:val="00A74056"/>
    <w:rsid w:val="00A7441A"/>
    <w:rsid w:val="00A751DB"/>
    <w:rsid w:val="00A762C0"/>
    <w:rsid w:val="00A7662C"/>
    <w:rsid w:val="00A80EB3"/>
    <w:rsid w:val="00A812A2"/>
    <w:rsid w:val="00A824D4"/>
    <w:rsid w:val="00A82C1D"/>
    <w:rsid w:val="00A8329D"/>
    <w:rsid w:val="00A837D6"/>
    <w:rsid w:val="00A871C1"/>
    <w:rsid w:val="00A90065"/>
    <w:rsid w:val="00A91CBC"/>
    <w:rsid w:val="00A93066"/>
    <w:rsid w:val="00A9456C"/>
    <w:rsid w:val="00A96A23"/>
    <w:rsid w:val="00A974C8"/>
    <w:rsid w:val="00A9765D"/>
    <w:rsid w:val="00AA15FD"/>
    <w:rsid w:val="00AA377B"/>
    <w:rsid w:val="00AA6966"/>
    <w:rsid w:val="00AA7444"/>
    <w:rsid w:val="00AA744C"/>
    <w:rsid w:val="00AA7BAA"/>
    <w:rsid w:val="00AB0F17"/>
    <w:rsid w:val="00AB363E"/>
    <w:rsid w:val="00AB408D"/>
    <w:rsid w:val="00AB51E7"/>
    <w:rsid w:val="00AB5419"/>
    <w:rsid w:val="00AB5520"/>
    <w:rsid w:val="00AB6794"/>
    <w:rsid w:val="00AB6981"/>
    <w:rsid w:val="00AB7C8F"/>
    <w:rsid w:val="00AC0297"/>
    <w:rsid w:val="00AC2C29"/>
    <w:rsid w:val="00AC3C14"/>
    <w:rsid w:val="00AC68A5"/>
    <w:rsid w:val="00AC7993"/>
    <w:rsid w:val="00AD0D6A"/>
    <w:rsid w:val="00AD2309"/>
    <w:rsid w:val="00AD3D9E"/>
    <w:rsid w:val="00AE12DC"/>
    <w:rsid w:val="00AE1BB9"/>
    <w:rsid w:val="00AE1BD4"/>
    <w:rsid w:val="00AE202B"/>
    <w:rsid w:val="00AE38A3"/>
    <w:rsid w:val="00AE4B3F"/>
    <w:rsid w:val="00AE7633"/>
    <w:rsid w:val="00AF0711"/>
    <w:rsid w:val="00AF5769"/>
    <w:rsid w:val="00AF6748"/>
    <w:rsid w:val="00AF68DD"/>
    <w:rsid w:val="00AF6DB7"/>
    <w:rsid w:val="00AF722D"/>
    <w:rsid w:val="00B00C7A"/>
    <w:rsid w:val="00B00F9A"/>
    <w:rsid w:val="00B019F6"/>
    <w:rsid w:val="00B01B89"/>
    <w:rsid w:val="00B02333"/>
    <w:rsid w:val="00B02571"/>
    <w:rsid w:val="00B038E3"/>
    <w:rsid w:val="00B05754"/>
    <w:rsid w:val="00B06206"/>
    <w:rsid w:val="00B07011"/>
    <w:rsid w:val="00B07247"/>
    <w:rsid w:val="00B12093"/>
    <w:rsid w:val="00B127D1"/>
    <w:rsid w:val="00B14548"/>
    <w:rsid w:val="00B15C0B"/>
    <w:rsid w:val="00B16962"/>
    <w:rsid w:val="00B21328"/>
    <w:rsid w:val="00B235CC"/>
    <w:rsid w:val="00B23C61"/>
    <w:rsid w:val="00B24CBC"/>
    <w:rsid w:val="00B2743E"/>
    <w:rsid w:val="00B27D03"/>
    <w:rsid w:val="00B306AB"/>
    <w:rsid w:val="00B3108D"/>
    <w:rsid w:val="00B311DD"/>
    <w:rsid w:val="00B3256C"/>
    <w:rsid w:val="00B32F72"/>
    <w:rsid w:val="00B3323E"/>
    <w:rsid w:val="00B36B93"/>
    <w:rsid w:val="00B372DF"/>
    <w:rsid w:val="00B402AF"/>
    <w:rsid w:val="00B4076F"/>
    <w:rsid w:val="00B4376C"/>
    <w:rsid w:val="00B4417B"/>
    <w:rsid w:val="00B44C6B"/>
    <w:rsid w:val="00B44D80"/>
    <w:rsid w:val="00B47CA5"/>
    <w:rsid w:val="00B50C9C"/>
    <w:rsid w:val="00B52BB2"/>
    <w:rsid w:val="00B54A98"/>
    <w:rsid w:val="00B577CD"/>
    <w:rsid w:val="00B60F0A"/>
    <w:rsid w:val="00B61498"/>
    <w:rsid w:val="00B62628"/>
    <w:rsid w:val="00B62D54"/>
    <w:rsid w:val="00B6370D"/>
    <w:rsid w:val="00B65918"/>
    <w:rsid w:val="00B659D7"/>
    <w:rsid w:val="00B66277"/>
    <w:rsid w:val="00B67312"/>
    <w:rsid w:val="00B6746B"/>
    <w:rsid w:val="00B704AB"/>
    <w:rsid w:val="00B708F9"/>
    <w:rsid w:val="00B733EB"/>
    <w:rsid w:val="00B734F9"/>
    <w:rsid w:val="00B7350A"/>
    <w:rsid w:val="00B74557"/>
    <w:rsid w:val="00B7472D"/>
    <w:rsid w:val="00B749E5"/>
    <w:rsid w:val="00B758B2"/>
    <w:rsid w:val="00B77DB6"/>
    <w:rsid w:val="00B8166D"/>
    <w:rsid w:val="00B85D10"/>
    <w:rsid w:val="00B85D1A"/>
    <w:rsid w:val="00B86902"/>
    <w:rsid w:val="00B90A97"/>
    <w:rsid w:val="00B90B49"/>
    <w:rsid w:val="00B91088"/>
    <w:rsid w:val="00B91790"/>
    <w:rsid w:val="00B928BE"/>
    <w:rsid w:val="00B9300A"/>
    <w:rsid w:val="00B93420"/>
    <w:rsid w:val="00B93C2C"/>
    <w:rsid w:val="00B95B4E"/>
    <w:rsid w:val="00BA0669"/>
    <w:rsid w:val="00BA1EDA"/>
    <w:rsid w:val="00BA2D9F"/>
    <w:rsid w:val="00BA3A62"/>
    <w:rsid w:val="00BA3B47"/>
    <w:rsid w:val="00BA4E1F"/>
    <w:rsid w:val="00BA6CB6"/>
    <w:rsid w:val="00BA6E7D"/>
    <w:rsid w:val="00BA79E4"/>
    <w:rsid w:val="00BB0E54"/>
    <w:rsid w:val="00BB1AEB"/>
    <w:rsid w:val="00BB41CB"/>
    <w:rsid w:val="00BB5367"/>
    <w:rsid w:val="00BB65A4"/>
    <w:rsid w:val="00BB6751"/>
    <w:rsid w:val="00BB75B7"/>
    <w:rsid w:val="00BB7963"/>
    <w:rsid w:val="00BC0335"/>
    <w:rsid w:val="00BC242D"/>
    <w:rsid w:val="00BC29CF"/>
    <w:rsid w:val="00BC2C1F"/>
    <w:rsid w:val="00BC3AF8"/>
    <w:rsid w:val="00BC3CBE"/>
    <w:rsid w:val="00BC3DC5"/>
    <w:rsid w:val="00BC3E3C"/>
    <w:rsid w:val="00BC4F70"/>
    <w:rsid w:val="00BC52D2"/>
    <w:rsid w:val="00BC6223"/>
    <w:rsid w:val="00BC7904"/>
    <w:rsid w:val="00BD1128"/>
    <w:rsid w:val="00BD16DB"/>
    <w:rsid w:val="00BD170D"/>
    <w:rsid w:val="00BD2451"/>
    <w:rsid w:val="00BD366F"/>
    <w:rsid w:val="00BD44D5"/>
    <w:rsid w:val="00BD4515"/>
    <w:rsid w:val="00BD4940"/>
    <w:rsid w:val="00BD54C2"/>
    <w:rsid w:val="00BD55F5"/>
    <w:rsid w:val="00BD7B8F"/>
    <w:rsid w:val="00BE1208"/>
    <w:rsid w:val="00BE2AF5"/>
    <w:rsid w:val="00BE3334"/>
    <w:rsid w:val="00BE34C7"/>
    <w:rsid w:val="00BE7175"/>
    <w:rsid w:val="00BE7F9D"/>
    <w:rsid w:val="00BF33E4"/>
    <w:rsid w:val="00BF4D84"/>
    <w:rsid w:val="00C00EEA"/>
    <w:rsid w:val="00C055FF"/>
    <w:rsid w:val="00C05949"/>
    <w:rsid w:val="00C06A73"/>
    <w:rsid w:val="00C0712D"/>
    <w:rsid w:val="00C07C15"/>
    <w:rsid w:val="00C12AC1"/>
    <w:rsid w:val="00C147D6"/>
    <w:rsid w:val="00C14FEB"/>
    <w:rsid w:val="00C1581D"/>
    <w:rsid w:val="00C16420"/>
    <w:rsid w:val="00C1723E"/>
    <w:rsid w:val="00C204C0"/>
    <w:rsid w:val="00C20DB1"/>
    <w:rsid w:val="00C2236C"/>
    <w:rsid w:val="00C23D85"/>
    <w:rsid w:val="00C242F1"/>
    <w:rsid w:val="00C24699"/>
    <w:rsid w:val="00C25591"/>
    <w:rsid w:val="00C2688C"/>
    <w:rsid w:val="00C26D65"/>
    <w:rsid w:val="00C3038C"/>
    <w:rsid w:val="00C319AA"/>
    <w:rsid w:val="00C3318E"/>
    <w:rsid w:val="00C33B47"/>
    <w:rsid w:val="00C34D81"/>
    <w:rsid w:val="00C351C6"/>
    <w:rsid w:val="00C35620"/>
    <w:rsid w:val="00C35A7A"/>
    <w:rsid w:val="00C35C95"/>
    <w:rsid w:val="00C37667"/>
    <w:rsid w:val="00C407F9"/>
    <w:rsid w:val="00C40CFB"/>
    <w:rsid w:val="00C422FA"/>
    <w:rsid w:val="00C42AD4"/>
    <w:rsid w:val="00C43950"/>
    <w:rsid w:val="00C443AA"/>
    <w:rsid w:val="00C455A5"/>
    <w:rsid w:val="00C45892"/>
    <w:rsid w:val="00C46064"/>
    <w:rsid w:val="00C46C1D"/>
    <w:rsid w:val="00C46CC5"/>
    <w:rsid w:val="00C4773A"/>
    <w:rsid w:val="00C47BD9"/>
    <w:rsid w:val="00C5120D"/>
    <w:rsid w:val="00C520FA"/>
    <w:rsid w:val="00C52CE9"/>
    <w:rsid w:val="00C53DCE"/>
    <w:rsid w:val="00C54ABA"/>
    <w:rsid w:val="00C54DC2"/>
    <w:rsid w:val="00C55135"/>
    <w:rsid w:val="00C56E58"/>
    <w:rsid w:val="00C57006"/>
    <w:rsid w:val="00C5759C"/>
    <w:rsid w:val="00C57F0A"/>
    <w:rsid w:val="00C611B8"/>
    <w:rsid w:val="00C61617"/>
    <w:rsid w:val="00C61717"/>
    <w:rsid w:val="00C62538"/>
    <w:rsid w:val="00C62CA8"/>
    <w:rsid w:val="00C63975"/>
    <w:rsid w:val="00C6398E"/>
    <w:rsid w:val="00C64BBE"/>
    <w:rsid w:val="00C64C5F"/>
    <w:rsid w:val="00C65E5C"/>
    <w:rsid w:val="00C6683A"/>
    <w:rsid w:val="00C675AC"/>
    <w:rsid w:val="00C709D9"/>
    <w:rsid w:val="00C7138A"/>
    <w:rsid w:val="00C7162A"/>
    <w:rsid w:val="00C72140"/>
    <w:rsid w:val="00C7271F"/>
    <w:rsid w:val="00C74122"/>
    <w:rsid w:val="00C750A2"/>
    <w:rsid w:val="00C751A8"/>
    <w:rsid w:val="00C7552A"/>
    <w:rsid w:val="00C76893"/>
    <w:rsid w:val="00C76B19"/>
    <w:rsid w:val="00C8010F"/>
    <w:rsid w:val="00C8041D"/>
    <w:rsid w:val="00C81283"/>
    <w:rsid w:val="00C81921"/>
    <w:rsid w:val="00C81C41"/>
    <w:rsid w:val="00C81C64"/>
    <w:rsid w:val="00C81CBE"/>
    <w:rsid w:val="00C822A8"/>
    <w:rsid w:val="00C82378"/>
    <w:rsid w:val="00C83F0D"/>
    <w:rsid w:val="00C84811"/>
    <w:rsid w:val="00C8736E"/>
    <w:rsid w:val="00C8794E"/>
    <w:rsid w:val="00C87B22"/>
    <w:rsid w:val="00C90126"/>
    <w:rsid w:val="00C90EA5"/>
    <w:rsid w:val="00C926FE"/>
    <w:rsid w:val="00C93590"/>
    <w:rsid w:val="00C949E5"/>
    <w:rsid w:val="00C950C6"/>
    <w:rsid w:val="00C954C3"/>
    <w:rsid w:val="00C95E24"/>
    <w:rsid w:val="00C974DE"/>
    <w:rsid w:val="00CA30A0"/>
    <w:rsid w:val="00CA39D8"/>
    <w:rsid w:val="00CA5108"/>
    <w:rsid w:val="00CA5534"/>
    <w:rsid w:val="00CA7678"/>
    <w:rsid w:val="00CA78C0"/>
    <w:rsid w:val="00CA7C11"/>
    <w:rsid w:val="00CB0CA1"/>
    <w:rsid w:val="00CB13B4"/>
    <w:rsid w:val="00CB1861"/>
    <w:rsid w:val="00CB1F54"/>
    <w:rsid w:val="00CB2011"/>
    <w:rsid w:val="00CB204A"/>
    <w:rsid w:val="00CB3D0C"/>
    <w:rsid w:val="00CB44B0"/>
    <w:rsid w:val="00CB4665"/>
    <w:rsid w:val="00CB4990"/>
    <w:rsid w:val="00CB56DB"/>
    <w:rsid w:val="00CB60C0"/>
    <w:rsid w:val="00CC1137"/>
    <w:rsid w:val="00CC1A4B"/>
    <w:rsid w:val="00CC25DA"/>
    <w:rsid w:val="00CC51D6"/>
    <w:rsid w:val="00CC6E11"/>
    <w:rsid w:val="00CD0032"/>
    <w:rsid w:val="00CD0736"/>
    <w:rsid w:val="00CD16B6"/>
    <w:rsid w:val="00CD29B0"/>
    <w:rsid w:val="00CD31F4"/>
    <w:rsid w:val="00CD3516"/>
    <w:rsid w:val="00CD5A2A"/>
    <w:rsid w:val="00CE03A2"/>
    <w:rsid w:val="00CE2325"/>
    <w:rsid w:val="00CE36B5"/>
    <w:rsid w:val="00CE3D20"/>
    <w:rsid w:val="00CE4E82"/>
    <w:rsid w:val="00CF1276"/>
    <w:rsid w:val="00CF2126"/>
    <w:rsid w:val="00CF3804"/>
    <w:rsid w:val="00CF3DD5"/>
    <w:rsid w:val="00CF58FD"/>
    <w:rsid w:val="00CF6166"/>
    <w:rsid w:val="00CF63BA"/>
    <w:rsid w:val="00CF6E99"/>
    <w:rsid w:val="00CF7BA0"/>
    <w:rsid w:val="00CF7CE8"/>
    <w:rsid w:val="00D01FE9"/>
    <w:rsid w:val="00D033C7"/>
    <w:rsid w:val="00D03537"/>
    <w:rsid w:val="00D05321"/>
    <w:rsid w:val="00D05435"/>
    <w:rsid w:val="00D0637E"/>
    <w:rsid w:val="00D070BE"/>
    <w:rsid w:val="00D109C8"/>
    <w:rsid w:val="00D12514"/>
    <w:rsid w:val="00D1253D"/>
    <w:rsid w:val="00D1485C"/>
    <w:rsid w:val="00D16AD3"/>
    <w:rsid w:val="00D17039"/>
    <w:rsid w:val="00D175EF"/>
    <w:rsid w:val="00D20CED"/>
    <w:rsid w:val="00D20F92"/>
    <w:rsid w:val="00D213B5"/>
    <w:rsid w:val="00D21E82"/>
    <w:rsid w:val="00D24339"/>
    <w:rsid w:val="00D2434C"/>
    <w:rsid w:val="00D2493F"/>
    <w:rsid w:val="00D251A3"/>
    <w:rsid w:val="00D32906"/>
    <w:rsid w:val="00D330BA"/>
    <w:rsid w:val="00D335C8"/>
    <w:rsid w:val="00D33DC0"/>
    <w:rsid w:val="00D360CB"/>
    <w:rsid w:val="00D37358"/>
    <w:rsid w:val="00D413D4"/>
    <w:rsid w:val="00D41E79"/>
    <w:rsid w:val="00D42A95"/>
    <w:rsid w:val="00D43B78"/>
    <w:rsid w:val="00D464EE"/>
    <w:rsid w:val="00D5032B"/>
    <w:rsid w:val="00D50474"/>
    <w:rsid w:val="00D513C9"/>
    <w:rsid w:val="00D51923"/>
    <w:rsid w:val="00D53540"/>
    <w:rsid w:val="00D56EF6"/>
    <w:rsid w:val="00D57AC6"/>
    <w:rsid w:val="00D60EFD"/>
    <w:rsid w:val="00D610B1"/>
    <w:rsid w:val="00D62B49"/>
    <w:rsid w:val="00D62FA1"/>
    <w:rsid w:val="00D672C9"/>
    <w:rsid w:val="00D70412"/>
    <w:rsid w:val="00D73A36"/>
    <w:rsid w:val="00D73D4B"/>
    <w:rsid w:val="00D80774"/>
    <w:rsid w:val="00D80A36"/>
    <w:rsid w:val="00D81282"/>
    <w:rsid w:val="00D81942"/>
    <w:rsid w:val="00D83620"/>
    <w:rsid w:val="00D85DD8"/>
    <w:rsid w:val="00D85FA2"/>
    <w:rsid w:val="00D8776C"/>
    <w:rsid w:val="00D92EC6"/>
    <w:rsid w:val="00D9312A"/>
    <w:rsid w:val="00D9567E"/>
    <w:rsid w:val="00D96A6D"/>
    <w:rsid w:val="00D9727E"/>
    <w:rsid w:val="00D97CFF"/>
    <w:rsid w:val="00DA214D"/>
    <w:rsid w:val="00DA33FE"/>
    <w:rsid w:val="00DA5A86"/>
    <w:rsid w:val="00DA5AE3"/>
    <w:rsid w:val="00DA6662"/>
    <w:rsid w:val="00DA7707"/>
    <w:rsid w:val="00DB1947"/>
    <w:rsid w:val="00DB1A32"/>
    <w:rsid w:val="00DB1D76"/>
    <w:rsid w:val="00DB1E72"/>
    <w:rsid w:val="00DB2A33"/>
    <w:rsid w:val="00DB36CF"/>
    <w:rsid w:val="00DB4D74"/>
    <w:rsid w:val="00DB5772"/>
    <w:rsid w:val="00DB62A0"/>
    <w:rsid w:val="00DB72B4"/>
    <w:rsid w:val="00DC1181"/>
    <w:rsid w:val="00DC1209"/>
    <w:rsid w:val="00DC12BD"/>
    <w:rsid w:val="00DC1E69"/>
    <w:rsid w:val="00DC4636"/>
    <w:rsid w:val="00DC642A"/>
    <w:rsid w:val="00DC67A3"/>
    <w:rsid w:val="00DC69F5"/>
    <w:rsid w:val="00DC6DA4"/>
    <w:rsid w:val="00DC6E72"/>
    <w:rsid w:val="00DC6F57"/>
    <w:rsid w:val="00DC7777"/>
    <w:rsid w:val="00DC7BB8"/>
    <w:rsid w:val="00DD1F00"/>
    <w:rsid w:val="00DD257D"/>
    <w:rsid w:val="00DD60C4"/>
    <w:rsid w:val="00DD6E55"/>
    <w:rsid w:val="00DE1448"/>
    <w:rsid w:val="00DE2619"/>
    <w:rsid w:val="00DE3B26"/>
    <w:rsid w:val="00DE4092"/>
    <w:rsid w:val="00DE44B1"/>
    <w:rsid w:val="00DE4FA6"/>
    <w:rsid w:val="00DE5BF6"/>
    <w:rsid w:val="00DE67DE"/>
    <w:rsid w:val="00DE7740"/>
    <w:rsid w:val="00DF15D4"/>
    <w:rsid w:val="00DF332D"/>
    <w:rsid w:val="00DF3410"/>
    <w:rsid w:val="00DF414E"/>
    <w:rsid w:val="00DF646E"/>
    <w:rsid w:val="00DF69DB"/>
    <w:rsid w:val="00DF6B95"/>
    <w:rsid w:val="00E01AF3"/>
    <w:rsid w:val="00E020AC"/>
    <w:rsid w:val="00E02851"/>
    <w:rsid w:val="00E03B29"/>
    <w:rsid w:val="00E04169"/>
    <w:rsid w:val="00E0433B"/>
    <w:rsid w:val="00E04FA9"/>
    <w:rsid w:val="00E051BA"/>
    <w:rsid w:val="00E05EA8"/>
    <w:rsid w:val="00E07964"/>
    <w:rsid w:val="00E07C28"/>
    <w:rsid w:val="00E07EEC"/>
    <w:rsid w:val="00E07F97"/>
    <w:rsid w:val="00E10C8A"/>
    <w:rsid w:val="00E1130D"/>
    <w:rsid w:val="00E1400E"/>
    <w:rsid w:val="00E216AD"/>
    <w:rsid w:val="00E2265C"/>
    <w:rsid w:val="00E250D7"/>
    <w:rsid w:val="00E26CA9"/>
    <w:rsid w:val="00E27B97"/>
    <w:rsid w:val="00E30564"/>
    <w:rsid w:val="00E31EFA"/>
    <w:rsid w:val="00E32D28"/>
    <w:rsid w:val="00E340F2"/>
    <w:rsid w:val="00E3605B"/>
    <w:rsid w:val="00E436EA"/>
    <w:rsid w:val="00E43B4B"/>
    <w:rsid w:val="00E43DA9"/>
    <w:rsid w:val="00E443FA"/>
    <w:rsid w:val="00E45437"/>
    <w:rsid w:val="00E4599C"/>
    <w:rsid w:val="00E45DBE"/>
    <w:rsid w:val="00E463AD"/>
    <w:rsid w:val="00E46978"/>
    <w:rsid w:val="00E47AC3"/>
    <w:rsid w:val="00E501D1"/>
    <w:rsid w:val="00E50212"/>
    <w:rsid w:val="00E53CB9"/>
    <w:rsid w:val="00E54A52"/>
    <w:rsid w:val="00E54E54"/>
    <w:rsid w:val="00E55A94"/>
    <w:rsid w:val="00E56298"/>
    <w:rsid w:val="00E622E1"/>
    <w:rsid w:val="00E6288C"/>
    <w:rsid w:val="00E62B1F"/>
    <w:rsid w:val="00E62F79"/>
    <w:rsid w:val="00E64F4A"/>
    <w:rsid w:val="00E66246"/>
    <w:rsid w:val="00E675BF"/>
    <w:rsid w:val="00E70670"/>
    <w:rsid w:val="00E72FC1"/>
    <w:rsid w:val="00E73798"/>
    <w:rsid w:val="00E75230"/>
    <w:rsid w:val="00E75515"/>
    <w:rsid w:val="00E755FC"/>
    <w:rsid w:val="00E75CA0"/>
    <w:rsid w:val="00E766FD"/>
    <w:rsid w:val="00E76A8F"/>
    <w:rsid w:val="00E76FC9"/>
    <w:rsid w:val="00E77F58"/>
    <w:rsid w:val="00E804E4"/>
    <w:rsid w:val="00E80823"/>
    <w:rsid w:val="00E81152"/>
    <w:rsid w:val="00E820E2"/>
    <w:rsid w:val="00E8265C"/>
    <w:rsid w:val="00E837CA"/>
    <w:rsid w:val="00E83EC6"/>
    <w:rsid w:val="00E84AC7"/>
    <w:rsid w:val="00E85061"/>
    <w:rsid w:val="00E850C6"/>
    <w:rsid w:val="00E85905"/>
    <w:rsid w:val="00E87B43"/>
    <w:rsid w:val="00E92AA8"/>
    <w:rsid w:val="00E95F72"/>
    <w:rsid w:val="00E97959"/>
    <w:rsid w:val="00E97E2E"/>
    <w:rsid w:val="00EA06C9"/>
    <w:rsid w:val="00EA0862"/>
    <w:rsid w:val="00EA0B99"/>
    <w:rsid w:val="00EA0DB7"/>
    <w:rsid w:val="00EA17C3"/>
    <w:rsid w:val="00EA1DAA"/>
    <w:rsid w:val="00EA1F9E"/>
    <w:rsid w:val="00EA3EB9"/>
    <w:rsid w:val="00EA46BC"/>
    <w:rsid w:val="00EA4ADA"/>
    <w:rsid w:val="00EA63B5"/>
    <w:rsid w:val="00EA6B31"/>
    <w:rsid w:val="00EA6B63"/>
    <w:rsid w:val="00EA764A"/>
    <w:rsid w:val="00EB02C8"/>
    <w:rsid w:val="00EB20B2"/>
    <w:rsid w:val="00EB31AF"/>
    <w:rsid w:val="00EB3428"/>
    <w:rsid w:val="00EB38D1"/>
    <w:rsid w:val="00EB3C29"/>
    <w:rsid w:val="00EB4B40"/>
    <w:rsid w:val="00EB5D7F"/>
    <w:rsid w:val="00EB737C"/>
    <w:rsid w:val="00EB7507"/>
    <w:rsid w:val="00EB7D1E"/>
    <w:rsid w:val="00EC028B"/>
    <w:rsid w:val="00EC0BE1"/>
    <w:rsid w:val="00EC1262"/>
    <w:rsid w:val="00EC1BEC"/>
    <w:rsid w:val="00EC20A7"/>
    <w:rsid w:val="00EC3270"/>
    <w:rsid w:val="00EC35C5"/>
    <w:rsid w:val="00EC38E9"/>
    <w:rsid w:val="00EC44A1"/>
    <w:rsid w:val="00EC612B"/>
    <w:rsid w:val="00EC65EE"/>
    <w:rsid w:val="00EC66E5"/>
    <w:rsid w:val="00EC6E6D"/>
    <w:rsid w:val="00EC7291"/>
    <w:rsid w:val="00ED1AFB"/>
    <w:rsid w:val="00ED27E8"/>
    <w:rsid w:val="00ED2840"/>
    <w:rsid w:val="00ED4DB1"/>
    <w:rsid w:val="00ED5622"/>
    <w:rsid w:val="00ED64EA"/>
    <w:rsid w:val="00ED710B"/>
    <w:rsid w:val="00ED780A"/>
    <w:rsid w:val="00EE0367"/>
    <w:rsid w:val="00EE1AF4"/>
    <w:rsid w:val="00EE4B29"/>
    <w:rsid w:val="00EE6DC6"/>
    <w:rsid w:val="00EE7A91"/>
    <w:rsid w:val="00EF07DF"/>
    <w:rsid w:val="00EF32FC"/>
    <w:rsid w:val="00EF5419"/>
    <w:rsid w:val="00EF54C2"/>
    <w:rsid w:val="00EF565B"/>
    <w:rsid w:val="00EF586F"/>
    <w:rsid w:val="00EF5AF0"/>
    <w:rsid w:val="00EF65E2"/>
    <w:rsid w:val="00F009A5"/>
    <w:rsid w:val="00F01C3C"/>
    <w:rsid w:val="00F01DBB"/>
    <w:rsid w:val="00F01E5A"/>
    <w:rsid w:val="00F040EA"/>
    <w:rsid w:val="00F04A78"/>
    <w:rsid w:val="00F051A4"/>
    <w:rsid w:val="00F06009"/>
    <w:rsid w:val="00F06021"/>
    <w:rsid w:val="00F06CE4"/>
    <w:rsid w:val="00F122EC"/>
    <w:rsid w:val="00F12CE6"/>
    <w:rsid w:val="00F1375A"/>
    <w:rsid w:val="00F16069"/>
    <w:rsid w:val="00F16778"/>
    <w:rsid w:val="00F2066A"/>
    <w:rsid w:val="00F20ABE"/>
    <w:rsid w:val="00F22B62"/>
    <w:rsid w:val="00F23826"/>
    <w:rsid w:val="00F25080"/>
    <w:rsid w:val="00F278A6"/>
    <w:rsid w:val="00F305D6"/>
    <w:rsid w:val="00F319AC"/>
    <w:rsid w:val="00F3317C"/>
    <w:rsid w:val="00F343C6"/>
    <w:rsid w:val="00F34ACA"/>
    <w:rsid w:val="00F351B7"/>
    <w:rsid w:val="00F40555"/>
    <w:rsid w:val="00F41795"/>
    <w:rsid w:val="00F442F3"/>
    <w:rsid w:val="00F44BA9"/>
    <w:rsid w:val="00F46638"/>
    <w:rsid w:val="00F50446"/>
    <w:rsid w:val="00F515C4"/>
    <w:rsid w:val="00F52B47"/>
    <w:rsid w:val="00F530F7"/>
    <w:rsid w:val="00F54064"/>
    <w:rsid w:val="00F5597D"/>
    <w:rsid w:val="00F56498"/>
    <w:rsid w:val="00F573B0"/>
    <w:rsid w:val="00F57A91"/>
    <w:rsid w:val="00F57DAA"/>
    <w:rsid w:val="00F60052"/>
    <w:rsid w:val="00F60C05"/>
    <w:rsid w:val="00F612C7"/>
    <w:rsid w:val="00F61F69"/>
    <w:rsid w:val="00F62B6A"/>
    <w:rsid w:val="00F66EA4"/>
    <w:rsid w:val="00F67C0F"/>
    <w:rsid w:val="00F70056"/>
    <w:rsid w:val="00F70D03"/>
    <w:rsid w:val="00F7120D"/>
    <w:rsid w:val="00F71FEB"/>
    <w:rsid w:val="00F729CE"/>
    <w:rsid w:val="00F738FC"/>
    <w:rsid w:val="00F73ED8"/>
    <w:rsid w:val="00F75C81"/>
    <w:rsid w:val="00F75DB4"/>
    <w:rsid w:val="00F75E0F"/>
    <w:rsid w:val="00F770D7"/>
    <w:rsid w:val="00F77BBB"/>
    <w:rsid w:val="00F809B6"/>
    <w:rsid w:val="00F810A0"/>
    <w:rsid w:val="00F813DB"/>
    <w:rsid w:val="00F82693"/>
    <w:rsid w:val="00F8442D"/>
    <w:rsid w:val="00F84491"/>
    <w:rsid w:val="00F84842"/>
    <w:rsid w:val="00F85E80"/>
    <w:rsid w:val="00F86151"/>
    <w:rsid w:val="00F87C71"/>
    <w:rsid w:val="00F87E42"/>
    <w:rsid w:val="00F92174"/>
    <w:rsid w:val="00F92915"/>
    <w:rsid w:val="00F937B2"/>
    <w:rsid w:val="00F93CDD"/>
    <w:rsid w:val="00F94A91"/>
    <w:rsid w:val="00F94F59"/>
    <w:rsid w:val="00F95582"/>
    <w:rsid w:val="00F96238"/>
    <w:rsid w:val="00F96AA2"/>
    <w:rsid w:val="00F977A7"/>
    <w:rsid w:val="00FA0230"/>
    <w:rsid w:val="00FA1581"/>
    <w:rsid w:val="00FA183D"/>
    <w:rsid w:val="00FA1930"/>
    <w:rsid w:val="00FA2AB4"/>
    <w:rsid w:val="00FA792A"/>
    <w:rsid w:val="00FA7956"/>
    <w:rsid w:val="00FB168D"/>
    <w:rsid w:val="00FB1776"/>
    <w:rsid w:val="00FB2435"/>
    <w:rsid w:val="00FB2C40"/>
    <w:rsid w:val="00FB3026"/>
    <w:rsid w:val="00FB32F2"/>
    <w:rsid w:val="00FB5029"/>
    <w:rsid w:val="00FC2941"/>
    <w:rsid w:val="00FC58EC"/>
    <w:rsid w:val="00FC7C27"/>
    <w:rsid w:val="00FD00F3"/>
    <w:rsid w:val="00FD0D6D"/>
    <w:rsid w:val="00FD10BD"/>
    <w:rsid w:val="00FD1B36"/>
    <w:rsid w:val="00FD4A25"/>
    <w:rsid w:val="00FD5546"/>
    <w:rsid w:val="00FD57CB"/>
    <w:rsid w:val="00FE1822"/>
    <w:rsid w:val="00FE2FAE"/>
    <w:rsid w:val="00FE47DB"/>
    <w:rsid w:val="00FE68FA"/>
    <w:rsid w:val="00FE6FA9"/>
    <w:rsid w:val="00FE70B5"/>
    <w:rsid w:val="00FE7F79"/>
    <w:rsid w:val="00FF179D"/>
    <w:rsid w:val="00FF23D1"/>
    <w:rsid w:val="00FF26B2"/>
    <w:rsid w:val="00FF37E0"/>
    <w:rsid w:val="00FF4909"/>
    <w:rsid w:val="00FF5E38"/>
    <w:rsid w:val="00FF5FD9"/>
    <w:rsid w:val="00FF6545"/>
    <w:rsid w:val="00FF71B9"/>
    <w:rsid w:val="04A8555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heme="minorHAnsi" w:hAnsiTheme="minorHAnsi" w:eastAsiaTheme="minorHAnsi" w:cstheme="minorBidi"/>
      <w:sz w:val="24"/>
      <w:szCs w:val="24"/>
      <w:lang w:val="sv-SE"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8"/>
    <w:semiHidden/>
    <w:unhideWhenUsed/>
    <w:qFormat/>
    <w:uiPriority w:val="99"/>
    <w:rPr>
      <w:rFonts w:ascii="Tahoma" w:hAnsi="Tahoma" w:cs="Tahoma"/>
      <w:sz w:val="16"/>
      <w:szCs w:val="16"/>
    </w:rPr>
  </w:style>
  <w:style w:type="paragraph" w:styleId="5">
    <w:name w:val="Plain Text"/>
    <w:basedOn w:val="1"/>
    <w:link w:val="10"/>
    <w:unhideWhenUsed/>
    <w:uiPriority w:val="99"/>
    <w:rPr>
      <w:rFonts w:ascii="Calibri" w:hAnsi="Calibri"/>
      <w:sz w:val="22"/>
      <w:szCs w:val="21"/>
    </w:rPr>
  </w:style>
  <w:style w:type="character" w:styleId="6">
    <w:name w:val="Strong"/>
    <w:basedOn w:val="2"/>
    <w:qFormat/>
    <w:uiPriority w:val="22"/>
    <w:rPr>
      <w:b/>
      <w:bCs/>
    </w:rPr>
  </w:style>
  <w:style w:type="table" w:styleId="7">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Ballongtext Char"/>
    <w:basedOn w:val="2"/>
    <w:link w:val="4"/>
    <w:semiHidden/>
    <w:uiPriority w:val="99"/>
    <w:rPr>
      <w:rFonts w:ascii="Tahoma" w:hAnsi="Tahoma" w:cs="Tahoma"/>
      <w:sz w:val="16"/>
      <w:szCs w:val="16"/>
    </w:rPr>
  </w:style>
  <w:style w:type="paragraph" w:styleId="9">
    <w:name w:val="List Paragraph"/>
    <w:basedOn w:val="1"/>
    <w:qFormat/>
    <w:uiPriority w:val="34"/>
    <w:pPr>
      <w:ind w:left="720"/>
      <w:contextualSpacing/>
    </w:pPr>
  </w:style>
  <w:style w:type="character" w:customStyle="1" w:styleId="10">
    <w:name w:val="Oformaterad text Char"/>
    <w:basedOn w:val="2"/>
    <w:link w:val="5"/>
    <w:uiPriority w:val="99"/>
    <w:rPr>
      <w:rFonts w:ascii="Calibri" w:hAnsi="Calibri"/>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9.jpeg"/><Relationship Id="rId14" Type="http://schemas.openxmlformats.org/officeDocument/2006/relationships/image" Target="media/image8.png"/><Relationship Id="rId13" Type="http://schemas.openxmlformats.org/officeDocument/2006/relationships/image" Target="media/image7.jpeg"/><Relationship Id="rId12" Type="http://schemas.openxmlformats.org/officeDocument/2006/relationships/hyperlink" Target="https://www.google.com/url?sa=i%26url=https://celsiusskolan.uppsala.se/%26psig=AOvVaw2urxBLt64iUeiMokVTurxx%26ust=1613517592465000%26source=images%26cd=vfe%26ved=0CAIQjRxqFwoTCPCe1MqD7e4CFQAAAAAdAAAAABAD" TargetMode="Externa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Uppsala universitet</Company>
  <Pages>2</Pages>
  <Words>447</Words>
  <Characters>2375</Characters>
  <Lines>19</Lines>
  <Paragraphs>5</Paragraphs>
  <TotalTime>35</TotalTime>
  <ScaleCrop>false</ScaleCrop>
  <LinksUpToDate>false</LinksUpToDate>
  <CharactersWithSpaces>2817</CharactersWithSpaces>
  <Application>WPS Office_11.2.0.10078_F1E327BC-269C-435d-A152-05C5408002CA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2021-03-19T01:01:00Z</dcterms:created>
  <dc:creator>Maria Allström</dc:creator>
  <cp:lastModifiedBy>google1596363226</cp:lastModifiedBy>
  <dcterms:modified xsi:type="dcterms:W3CDTF">2021-04-06T17:55:35Z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2057-11.2.0.10078</vt:lpwstr>
  </property>
</Properties>
</file>